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AF" w:rsidRPr="00821B39" w:rsidRDefault="00A150AF" w:rsidP="00A150A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1B39">
        <w:rPr>
          <w:rFonts w:ascii="Times New Roman" w:hAnsi="Times New Roman"/>
          <w:b/>
          <w:sz w:val="28"/>
          <w:szCs w:val="28"/>
        </w:rPr>
        <w:t>Информация</w:t>
      </w:r>
    </w:p>
    <w:p w:rsidR="00294B7C" w:rsidRPr="00821B39" w:rsidRDefault="00A150AF" w:rsidP="00A15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B39">
        <w:rPr>
          <w:rFonts w:ascii="Times New Roman" w:hAnsi="Times New Roman"/>
          <w:b/>
          <w:sz w:val="28"/>
          <w:szCs w:val="28"/>
        </w:rPr>
        <w:t xml:space="preserve">об итогах </w:t>
      </w:r>
      <w:r w:rsidR="00817549" w:rsidRPr="00821B39">
        <w:rPr>
          <w:rFonts w:ascii="Times New Roman" w:hAnsi="Times New Roman"/>
          <w:b/>
          <w:sz w:val="28"/>
          <w:szCs w:val="28"/>
        </w:rPr>
        <w:t xml:space="preserve">выполнения плана мероприятий </w:t>
      </w:r>
      <w:r w:rsidRPr="00821B39">
        <w:rPr>
          <w:rFonts w:ascii="Times New Roman" w:hAnsi="Times New Roman"/>
          <w:b/>
          <w:sz w:val="28"/>
          <w:szCs w:val="28"/>
        </w:rPr>
        <w:t>Года охраны труда</w:t>
      </w:r>
      <w:r w:rsidR="00817549" w:rsidRPr="00821B39">
        <w:rPr>
          <w:rFonts w:ascii="Times New Roman" w:hAnsi="Times New Roman"/>
          <w:b/>
          <w:sz w:val="28"/>
          <w:szCs w:val="28"/>
        </w:rPr>
        <w:t>.</w:t>
      </w:r>
      <w:r w:rsidRPr="00821B39">
        <w:rPr>
          <w:rFonts w:ascii="Times New Roman" w:hAnsi="Times New Roman"/>
          <w:b/>
          <w:sz w:val="28"/>
          <w:szCs w:val="28"/>
        </w:rPr>
        <w:t xml:space="preserve"> </w:t>
      </w:r>
    </w:p>
    <w:p w:rsidR="00A150AF" w:rsidRDefault="00A150AF" w:rsidP="00A150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7CE" w:rsidRDefault="00976D43" w:rsidP="00034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829">
        <w:rPr>
          <w:rFonts w:ascii="Times New Roman" w:hAnsi="Times New Roman" w:cs="Times New Roman"/>
          <w:sz w:val="28"/>
          <w:szCs w:val="28"/>
        </w:rPr>
        <w:tab/>
        <w:t xml:space="preserve">Постановлением Центрального Совета Профсоюза от 7 декабря 2017 года № 4-3 2018 год объявлен «Годом охраны труда в Профсоюзе». </w:t>
      </w:r>
    </w:p>
    <w:p w:rsidR="000347CE" w:rsidRDefault="000347CE" w:rsidP="00034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32B5" w:rsidRPr="00FC6829">
        <w:rPr>
          <w:rFonts w:ascii="Times New Roman" w:hAnsi="Times New Roman" w:cs="Times New Roman"/>
          <w:sz w:val="28"/>
          <w:szCs w:val="28"/>
        </w:rPr>
        <w:t xml:space="preserve">В феврале 2018 года в г. Нижневартовске состоялся выездной </w:t>
      </w:r>
      <w:r w:rsidR="00C532B5" w:rsidRPr="00FC68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532B5" w:rsidRPr="00FC6829">
        <w:rPr>
          <w:rFonts w:ascii="Times New Roman" w:hAnsi="Times New Roman" w:cs="Times New Roman"/>
          <w:sz w:val="28"/>
          <w:szCs w:val="28"/>
        </w:rPr>
        <w:t xml:space="preserve"> Пленум Тюменской межрегиональной организации Профсоюза. На Пленуме </w:t>
      </w:r>
      <w:r w:rsidR="00FC6829" w:rsidRPr="00FC6829">
        <w:rPr>
          <w:rFonts w:ascii="Times New Roman" w:hAnsi="Times New Roman" w:cs="Times New Roman"/>
          <w:sz w:val="28"/>
          <w:szCs w:val="28"/>
        </w:rPr>
        <w:t xml:space="preserve">одобрена практика работы </w:t>
      </w:r>
      <w:proofErr w:type="spellStart"/>
      <w:r w:rsidR="00FC6829" w:rsidRPr="00FC6829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="00FC6829" w:rsidRPr="00FC6829">
        <w:rPr>
          <w:rFonts w:ascii="Times New Roman" w:hAnsi="Times New Roman" w:cs="Times New Roman"/>
          <w:sz w:val="28"/>
          <w:szCs w:val="28"/>
        </w:rPr>
        <w:t xml:space="preserve"> городской организации Профсоюза  (председатель Сенина Людмила Константиновна) по повышению эффективности профсоюзного контроля в области защиты прав членов Профсоюза на здоровые и безопасные условия труда в образовательных организациях г.Нижневартовска. Подготовлен сборник методических материалов по охране труда "Повышение эффективности профсоюзного контроля в области защиты прав членов Профсоюза га здоровые и безопасные условия труда" из  опыта работы </w:t>
      </w:r>
      <w:proofErr w:type="spellStart"/>
      <w:r w:rsidR="00FC6829" w:rsidRPr="00FC6829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="00FC6829" w:rsidRPr="00FC6829">
        <w:rPr>
          <w:rFonts w:ascii="Times New Roman" w:hAnsi="Times New Roman" w:cs="Times New Roman"/>
          <w:sz w:val="28"/>
          <w:szCs w:val="28"/>
        </w:rPr>
        <w:t xml:space="preserve"> городской  организации Профсоюза работников народного образования и науки Российской Федерации для практического применения в местных и первичных профсоюзных организациях. </w:t>
      </w:r>
    </w:p>
    <w:p w:rsidR="00FC6829" w:rsidRPr="00C37431" w:rsidRDefault="000347CE" w:rsidP="00034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431" w:rsidRPr="00C37431">
        <w:rPr>
          <w:rFonts w:ascii="Times New Roman" w:hAnsi="Times New Roman" w:cs="Times New Roman"/>
          <w:sz w:val="28"/>
          <w:szCs w:val="28"/>
        </w:rPr>
        <w:t>Утвержден План мероприятий по проведению «Года охраны труда» в Тюменской  межрегиональной организации Профсоюза работников народного образования и науки Российской Федерации</w:t>
      </w:r>
    </w:p>
    <w:p w:rsidR="00EC7D05" w:rsidRDefault="007F42CF" w:rsidP="00BC25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C7D05" w:rsidRPr="00B57E8D">
        <w:rPr>
          <w:rFonts w:ascii="Times New Roman" w:hAnsi="Times New Roman"/>
          <w:sz w:val="28"/>
          <w:szCs w:val="28"/>
        </w:rPr>
        <w:t xml:space="preserve">кружные и местные организации Профсоюза утвердили свои Планы в соответствии с Примерным планом мероприятий Года </w:t>
      </w:r>
      <w:r w:rsidR="00EC7D05">
        <w:rPr>
          <w:rFonts w:ascii="Times New Roman" w:hAnsi="Times New Roman"/>
          <w:sz w:val="28"/>
          <w:szCs w:val="28"/>
        </w:rPr>
        <w:t>охраны труда</w:t>
      </w:r>
      <w:r w:rsidR="007C1E56">
        <w:rPr>
          <w:rFonts w:ascii="Times New Roman" w:hAnsi="Times New Roman"/>
          <w:sz w:val="28"/>
          <w:szCs w:val="28"/>
        </w:rPr>
        <w:t>.</w:t>
      </w:r>
      <w:r w:rsidR="00EC7D05" w:rsidRPr="00B57E8D">
        <w:rPr>
          <w:rFonts w:ascii="Times New Roman" w:hAnsi="Times New Roman"/>
          <w:sz w:val="28"/>
          <w:szCs w:val="28"/>
        </w:rPr>
        <w:t xml:space="preserve"> </w:t>
      </w:r>
      <w:r w:rsidR="007C1E56">
        <w:rPr>
          <w:rFonts w:ascii="Times New Roman" w:hAnsi="Times New Roman"/>
          <w:sz w:val="28"/>
          <w:szCs w:val="28"/>
        </w:rPr>
        <w:t>В</w:t>
      </w:r>
      <w:r w:rsidR="006705D8">
        <w:rPr>
          <w:rFonts w:ascii="Times New Roman" w:hAnsi="Times New Roman"/>
          <w:sz w:val="28"/>
          <w:szCs w:val="28"/>
        </w:rPr>
        <w:t xml:space="preserve">о многих </w:t>
      </w:r>
      <w:r w:rsidR="00EC7D05" w:rsidRPr="00B57E8D">
        <w:rPr>
          <w:rFonts w:ascii="Times New Roman" w:hAnsi="Times New Roman"/>
          <w:sz w:val="28"/>
          <w:szCs w:val="28"/>
        </w:rPr>
        <w:t xml:space="preserve">местных организациях </w:t>
      </w:r>
      <w:r w:rsidR="006705D8">
        <w:rPr>
          <w:rFonts w:ascii="Times New Roman" w:hAnsi="Times New Roman"/>
          <w:sz w:val="28"/>
          <w:szCs w:val="28"/>
        </w:rPr>
        <w:t xml:space="preserve">области </w:t>
      </w:r>
      <w:r w:rsidR="00EC7D05" w:rsidRPr="00B57E8D">
        <w:rPr>
          <w:rFonts w:ascii="Times New Roman" w:hAnsi="Times New Roman"/>
          <w:sz w:val="28"/>
          <w:szCs w:val="28"/>
        </w:rPr>
        <w:t xml:space="preserve"> План мероприятий</w:t>
      </w:r>
      <w:r w:rsidR="006705D8">
        <w:rPr>
          <w:rFonts w:ascii="Times New Roman" w:hAnsi="Times New Roman"/>
          <w:sz w:val="28"/>
          <w:szCs w:val="28"/>
        </w:rPr>
        <w:t xml:space="preserve"> </w:t>
      </w:r>
      <w:r w:rsidR="00EC7D05" w:rsidRPr="00B57E8D">
        <w:rPr>
          <w:rFonts w:ascii="Times New Roman" w:hAnsi="Times New Roman"/>
          <w:sz w:val="28"/>
          <w:szCs w:val="28"/>
        </w:rPr>
        <w:t xml:space="preserve">включен в План органов управления образованием. </w:t>
      </w:r>
    </w:p>
    <w:p w:rsidR="00A45DF6" w:rsidRPr="003D70C4" w:rsidRDefault="007F42CF" w:rsidP="00BC2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5DF6">
        <w:rPr>
          <w:rFonts w:ascii="Times New Roman" w:hAnsi="Times New Roman" w:cs="Times New Roman"/>
          <w:sz w:val="28"/>
          <w:szCs w:val="28"/>
        </w:rPr>
        <w:t>Специалистами аппарата межрегиональной организации  Профсоюза разработан и издан информационно-методический бюллетень «Специалист по охране труда и уполномоченный по охране труда: общее и различие»</w:t>
      </w:r>
      <w:r>
        <w:rPr>
          <w:rFonts w:ascii="Times New Roman" w:hAnsi="Times New Roman" w:cs="Times New Roman"/>
          <w:sz w:val="28"/>
          <w:szCs w:val="28"/>
        </w:rPr>
        <w:t xml:space="preserve">. В сборнике описана  деятельность специалиста по охране труда и уполномоченного по охране труда. Также опубликованы формулировки приказов о назначении специалиста по охране труда и выписки из протоколов профсоюзных органов об избрании уполномоченного по охране труда, примерный план работы уполномоченного по охране труда, формы участия уполномоченного по охране труда (представителя ППО) в проведении специальной оценки условий труда. </w:t>
      </w:r>
      <w:r w:rsidR="00A4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45DF6">
        <w:rPr>
          <w:rFonts w:ascii="Times New Roman" w:hAnsi="Times New Roman" w:cs="Times New Roman"/>
          <w:sz w:val="28"/>
          <w:szCs w:val="28"/>
        </w:rPr>
        <w:t>борник материалов направлен председателям местных организаций Профсоюза для использования в своей деятельности и деятельности первичных профсоюзных организаций.</w:t>
      </w:r>
    </w:p>
    <w:p w:rsidR="00A45DF6" w:rsidRPr="00C8677D" w:rsidRDefault="00C8677D" w:rsidP="00BC25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2018 года специалистами учебного центра  профсоюзов г.Кургана обучено </w:t>
      </w:r>
      <w:r w:rsidRPr="00C8677D">
        <w:rPr>
          <w:rFonts w:ascii="Times New Roman" w:hAnsi="Times New Roman" w:cs="Times New Roman"/>
          <w:sz w:val="28"/>
          <w:szCs w:val="28"/>
        </w:rPr>
        <w:t>62</w:t>
      </w:r>
      <w:r w:rsidRPr="00C8677D">
        <w:rPr>
          <w:rFonts w:ascii="Times New Roman" w:hAnsi="Times New Roman" w:cs="Times New Roman"/>
          <w:sz w:val="28"/>
        </w:rPr>
        <w:t xml:space="preserve"> </w:t>
      </w:r>
      <w:r w:rsidRPr="00C8677D">
        <w:rPr>
          <w:rFonts w:ascii="Times New Roman" w:eastAsia="Calibri" w:hAnsi="Times New Roman" w:cs="Times New Roman"/>
          <w:sz w:val="28"/>
        </w:rPr>
        <w:t>уполномоченных (доверенных) лиц и членов комитетов (комиссий)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местных организаций Профсоюза. Слушателям представлены материалы в электронном виде для использования в практической деятельности  </w:t>
      </w:r>
    </w:p>
    <w:p w:rsidR="008A68A7" w:rsidRPr="00BF0F26" w:rsidRDefault="00841026" w:rsidP="00BF0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841026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2018 года </w:t>
      </w:r>
      <w:r w:rsidRPr="00841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председатели местных, первичных профсоюзных  организаций учреждений высшего и профессионального образования приняли активное участие в </w:t>
      </w:r>
      <w:r w:rsidRPr="00841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1026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841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«Через социальное партнерство к безопасному </w:t>
      </w:r>
      <w:r w:rsidRPr="008410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труду»</w:t>
      </w:r>
      <w:r w:rsidR="00B728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D46B15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</w:t>
      </w:r>
      <w:proofErr w:type="spellEnd"/>
      <w:r w:rsidR="00D4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приглашены</w:t>
      </w:r>
      <w:r w:rsidR="00BF0F2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46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0F26" w:rsidRPr="00D46B15">
        <w:rPr>
          <w:rFonts w:ascii="Times New Roman" w:hAnsi="Times New Roman" w:cs="Times New Roman"/>
          <w:sz w:val="28"/>
          <w:szCs w:val="28"/>
        </w:rPr>
        <w:t>директор департамента труда и занятости населения Тюменской области</w:t>
      </w:r>
      <w:r w:rsidR="00BF0F26">
        <w:rPr>
          <w:rFonts w:ascii="Times New Roman" w:hAnsi="Times New Roman" w:cs="Times New Roman"/>
          <w:sz w:val="28"/>
          <w:szCs w:val="28"/>
        </w:rPr>
        <w:t xml:space="preserve">, </w:t>
      </w:r>
      <w:r w:rsidR="00BF0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</w:t>
      </w:r>
      <w:r w:rsidR="00D46B15" w:rsidRPr="00D46B15">
        <w:rPr>
          <w:rFonts w:ascii="Times New Roman" w:hAnsi="Times New Roman" w:cs="Times New Roman"/>
          <w:sz w:val="28"/>
          <w:szCs w:val="28"/>
        </w:rPr>
        <w:t>Регионально</w:t>
      </w:r>
      <w:r w:rsidR="00BF0F26">
        <w:rPr>
          <w:rFonts w:ascii="Times New Roman" w:hAnsi="Times New Roman" w:cs="Times New Roman"/>
          <w:sz w:val="28"/>
          <w:szCs w:val="28"/>
        </w:rPr>
        <w:t>го</w:t>
      </w:r>
      <w:r w:rsidR="00D46B15" w:rsidRPr="00D46B15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BF0F26">
        <w:rPr>
          <w:rFonts w:ascii="Times New Roman" w:hAnsi="Times New Roman" w:cs="Times New Roman"/>
          <w:sz w:val="28"/>
          <w:szCs w:val="28"/>
        </w:rPr>
        <w:t>я</w:t>
      </w:r>
      <w:r w:rsidR="00D46B15" w:rsidRPr="00D46B15">
        <w:rPr>
          <w:rFonts w:ascii="Times New Roman" w:hAnsi="Times New Roman" w:cs="Times New Roman"/>
          <w:sz w:val="28"/>
          <w:szCs w:val="28"/>
        </w:rPr>
        <w:t xml:space="preserve">  </w:t>
      </w:r>
      <w:r w:rsidR="00BF0F26">
        <w:rPr>
          <w:rFonts w:ascii="Times New Roman" w:hAnsi="Times New Roman" w:cs="Times New Roman"/>
          <w:sz w:val="28"/>
          <w:szCs w:val="28"/>
        </w:rPr>
        <w:t>работодателей Тюменской области</w:t>
      </w:r>
      <w:r w:rsidR="00D46B15" w:rsidRPr="00D46B15">
        <w:rPr>
          <w:rFonts w:ascii="Times New Roman" w:hAnsi="Times New Roman" w:cs="Times New Roman"/>
          <w:sz w:val="28"/>
          <w:szCs w:val="28"/>
        </w:rPr>
        <w:t xml:space="preserve">, Государственной инспекции труда в Тюменской области,  Тюменского межрегионального центра охраны труда, </w:t>
      </w:r>
      <w:r w:rsidR="00BF0F26" w:rsidRPr="00BF0F26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0F26" w:rsidRPr="00BF0F2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F0F26" w:rsidRPr="00BF0F26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BF0F26">
        <w:rPr>
          <w:rFonts w:ascii="Times New Roman" w:hAnsi="Times New Roman" w:cs="Times New Roman"/>
          <w:sz w:val="28"/>
          <w:szCs w:val="28"/>
        </w:rPr>
        <w:t>.</w:t>
      </w:r>
    </w:p>
    <w:p w:rsidR="00C743F4" w:rsidRDefault="00C743F4" w:rsidP="00C743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</w:rPr>
        <w:tab/>
      </w:r>
      <w:r w:rsidRPr="00C743F4">
        <w:rPr>
          <w:rFonts w:ascii="Times New Roman" w:hAnsi="Times New Roman" w:cs="Times New Roman"/>
          <w:sz w:val="28"/>
          <w:szCs w:val="28"/>
        </w:rPr>
        <w:t>В</w:t>
      </w:r>
      <w:r w:rsidRPr="00C74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3F4">
        <w:rPr>
          <w:rFonts w:ascii="Times New Roman" w:hAnsi="Times New Roman" w:cs="Times New Roman"/>
          <w:sz w:val="28"/>
          <w:szCs w:val="28"/>
        </w:rPr>
        <w:t xml:space="preserve">целях подготовки вопроса на заседание Президиума Тюменского облсовпрофа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743F4">
        <w:rPr>
          <w:rFonts w:ascii="Times New Roman" w:hAnsi="Times New Roman" w:cs="Times New Roman"/>
          <w:sz w:val="28"/>
          <w:szCs w:val="28"/>
        </w:rPr>
        <w:t>О работе территориальных(областных, межрегиональных) организаций профсоюзов по обеспечению контроля за реализацией запланированных мероприятий по результатам оценки условий труда" организован  сбор информации по данному вопросу.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1FC">
        <w:rPr>
          <w:rFonts w:ascii="Times New Roman" w:hAnsi="Times New Roman" w:cs="Times New Roman"/>
          <w:sz w:val="28"/>
          <w:szCs w:val="28"/>
        </w:rPr>
        <w:t>Представлена сводная ведомость результатов проведения СОУТ и таблица гарантий и компенсаций по результатам проведения СОУТ.</w:t>
      </w:r>
    </w:p>
    <w:p w:rsidR="001F21FC" w:rsidRDefault="001F21FC" w:rsidP="00AD3B4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</w:t>
      </w:r>
      <w:r w:rsidRPr="001F21FC">
        <w:rPr>
          <w:rFonts w:ascii="Times New Roman" w:eastAsia="Calibri" w:hAnsi="Times New Roman" w:cs="Times New Roman"/>
          <w:sz w:val="28"/>
          <w:szCs w:val="28"/>
        </w:rPr>
        <w:t>Тюменск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21FC">
        <w:rPr>
          <w:rFonts w:ascii="Times New Roman" w:eastAsia="Calibri" w:hAnsi="Times New Roman" w:cs="Times New Roman"/>
          <w:sz w:val="28"/>
          <w:szCs w:val="28"/>
        </w:rPr>
        <w:t xml:space="preserve"> межрегиональн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21FC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21FC">
        <w:rPr>
          <w:rFonts w:ascii="Times New Roman" w:eastAsia="Calibri" w:hAnsi="Times New Roman" w:cs="Times New Roman"/>
          <w:sz w:val="28"/>
          <w:szCs w:val="28"/>
        </w:rPr>
        <w:t xml:space="preserve"> Профсоюза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1F21FC">
        <w:rPr>
          <w:rFonts w:ascii="Times New Roman" w:eastAsia="Calibri" w:hAnsi="Times New Roman" w:cs="Times New Roman"/>
          <w:sz w:val="28"/>
          <w:szCs w:val="28"/>
        </w:rPr>
        <w:t xml:space="preserve"> в анкетировании</w:t>
      </w:r>
      <w:r w:rsidR="00A80377">
        <w:rPr>
          <w:rFonts w:ascii="Times New Roman" w:hAnsi="Times New Roman" w:cs="Times New Roman"/>
          <w:sz w:val="28"/>
          <w:szCs w:val="28"/>
        </w:rPr>
        <w:t>, организованн</w:t>
      </w:r>
      <w:r w:rsidR="004069B7">
        <w:rPr>
          <w:rFonts w:ascii="Times New Roman" w:hAnsi="Times New Roman" w:cs="Times New Roman"/>
          <w:sz w:val="28"/>
          <w:szCs w:val="28"/>
        </w:rPr>
        <w:t>ой</w:t>
      </w:r>
      <w:r w:rsidR="00A80377">
        <w:rPr>
          <w:rFonts w:ascii="Times New Roman" w:hAnsi="Times New Roman" w:cs="Times New Roman"/>
          <w:sz w:val="28"/>
          <w:szCs w:val="28"/>
        </w:rPr>
        <w:t xml:space="preserve"> Федерацией Независимых Профсоюзов России, </w:t>
      </w:r>
      <w:r w:rsidRPr="001F21FC">
        <w:rPr>
          <w:rFonts w:ascii="Times New Roman" w:eastAsia="Calibri" w:hAnsi="Times New Roman" w:cs="Times New Roman"/>
          <w:sz w:val="28"/>
          <w:szCs w:val="28"/>
        </w:rPr>
        <w:t xml:space="preserve"> по проблеме нормативно-правового регулирования вопросов, связанных с обеспечением работающих средствами индивидуальной защиты. </w:t>
      </w:r>
    </w:p>
    <w:p w:rsidR="00C743F4" w:rsidRDefault="00757DBD" w:rsidP="00AD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D3B4C" w:rsidRPr="00AD3B4C">
        <w:rPr>
          <w:rFonts w:ascii="Times New Roman" w:hAnsi="Times New Roman" w:cs="Times New Roman"/>
          <w:sz w:val="28"/>
          <w:szCs w:val="28"/>
        </w:rPr>
        <w:t xml:space="preserve">В октябре 2018 года проведена </w:t>
      </w:r>
      <w:proofErr w:type="spellStart"/>
      <w:r w:rsidR="00AD3B4C" w:rsidRPr="00AD3B4C">
        <w:rPr>
          <w:rFonts w:ascii="Times New Roman" w:hAnsi="Times New Roman" w:cs="Times New Roman"/>
          <w:sz w:val="28"/>
          <w:szCs w:val="28"/>
        </w:rPr>
        <w:t>общепрофсоюзная</w:t>
      </w:r>
      <w:proofErr w:type="spellEnd"/>
      <w:r w:rsidR="00AD3B4C" w:rsidRPr="00AD3B4C">
        <w:rPr>
          <w:rFonts w:ascii="Times New Roman" w:hAnsi="Times New Roman" w:cs="Times New Roman"/>
          <w:sz w:val="28"/>
          <w:szCs w:val="28"/>
        </w:rPr>
        <w:t xml:space="preserve"> тематическая проверка по осуществлению контроля за безопасной эксплуатацией зданий и сооружений образовательных организаций (ОТП-2018) Тюменской области</w:t>
      </w:r>
      <w:r w:rsidR="00AD3B4C">
        <w:rPr>
          <w:rFonts w:ascii="Times New Roman" w:hAnsi="Times New Roman" w:cs="Times New Roman"/>
          <w:sz w:val="28"/>
          <w:szCs w:val="28"/>
        </w:rPr>
        <w:t>.</w:t>
      </w:r>
      <w:r w:rsidR="00AD3B4C" w:rsidRPr="00AD3B4C">
        <w:rPr>
          <w:rFonts w:ascii="Times New Roman" w:hAnsi="Times New Roman" w:cs="Times New Roman"/>
          <w:sz w:val="28"/>
          <w:szCs w:val="28"/>
        </w:rPr>
        <w:t xml:space="preserve"> Внештатными инспекторами труда и уполномоченными по охране труда проведено </w:t>
      </w:r>
      <w:r w:rsidR="00AD3B4C">
        <w:rPr>
          <w:rFonts w:ascii="Times New Roman" w:hAnsi="Times New Roman" w:cs="Times New Roman"/>
          <w:sz w:val="28"/>
          <w:szCs w:val="28"/>
        </w:rPr>
        <w:t xml:space="preserve">  </w:t>
      </w:r>
      <w:r w:rsidR="00AD3B4C" w:rsidRPr="00AD3B4C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AD3B4C">
        <w:rPr>
          <w:rFonts w:ascii="Times New Roman" w:hAnsi="Times New Roman" w:cs="Times New Roman"/>
          <w:sz w:val="28"/>
          <w:szCs w:val="28"/>
        </w:rPr>
        <w:t xml:space="preserve">  </w:t>
      </w:r>
      <w:r w:rsidR="00AD3B4C" w:rsidRPr="00AD3B4C">
        <w:rPr>
          <w:rFonts w:ascii="Times New Roman" w:hAnsi="Times New Roman" w:cs="Times New Roman"/>
          <w:sz w:val="28"/>
          <w:szCs w:val="28"/>
        </w:rPr>
        <w:t xml:space="preserve">зданий </w:t>
      </w:r>
      <w:r w:rsidR="00AD3B4C">
        <w:rPr>
          <w:rFonts w:ascii="Times New Roman" w:hAnsi="Times New Roman" w:cs="Times New Roman"/>
          <w:sz w:val="28"/>
          <w:szCs w:val="28"/>
        </w:rPr>
        <w:t xml:space="preserve">  </w:t>
      </w:r>
      <w:r w:rsidR="00AD3B4C" w:rsidRPr="00AD3B4C">
        <w:rPr>
          <w:rFonts w:ascii="Times New Roman" w:hAnsi="Times New Roman" w:cs="Times New Roman"/>
          <w:sz w:val="28"/>
          <w:szCs w:val="28"/>
        </w:rPr>
        <w:t>в 11 образовательных учреждениях.</w:t>
      </w:r>
      <w:r w:rsidR="00AD3B4C">
        <w:rPr>
          <w:rFonts w:ascii="Times New Roman" w:hAnsi="Times New Roman" w:cs="Times New Roman"/>
          <w:sz w:val="28"/>
          <w:szCs w:val="28"/>
        </w:rPr>
        <w:t xml:space="preserve"> </w:t>
      </w:r>
      <w:r w:rsidR="00AD3B4C" w:rsidRPr="001A65E1">
        <w:rPr>
          <w:rFonts w:ascii="Times New Roman" w:hAnsi="Times New Roman" w:cs="Times New Roman"/>
          <w:sz w:val="28"/>
          <w:szCs w:val="28"/>
        </w:rPr>
        <w:t xml:space="preserve">Проверяющие представили фотографии с имеющимися  нарушениями, отклонениями  и повреждениями. </w:t>
      </w:r>
      <w:r w:rsidR="00AD3B4C">
        <w:rPr>
          <w:rFonts w:ascii="Times New Roman" w:hAnsi="Times New Roman" w:cs="Times New Roman"/>
          <w:sz w:val="28"/>
          <w:szCs w:val="28"/>
        </w:rPr>
        <w:tab/>
      </w:r>
      <w:r w:rsidR="00AD3B4C" w:rsidRPr="001D48BF">
        <w:rPr>
          <w:rFonts w:ascii="Times New Roman" w:hAnsi="Times New Roman" w:cs="Times New Roman"/>
          <w:sz w:val="28"/>
          <w:szCs w:val="28"/>
        </w:rPr>
        <w:t>После проведения проверки руководители  организации ознакомлены с  протоколом  обследования объекта образования.</w:t>
      </w:r>
      <w:r w:rsidR="00AD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F1" w:rsidRDefault="00A426F1" w:rsidP="0086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26F1">
        <w:rPr>
          <w:rFonts w:ascii="Times New Roman" w:eastAsia="Calibri" w:hAnsi="Times New Roman" w:cs="Times New Roman"/>
          <w:sz w:val="28"/>
          <w:szCs w:val="28"/>
        </w:rPr>
        <w:t>На президиуме рассмотрен вопрос «О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районных организаций Профсоюза по защите прав Профсоюза на здоровые и безопасные условия труда</w:t>
      </w:r>
      <w:r w:rsidRPr="00A426F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декабре 2018 года</w:t>
      </w:r>
      <w:r w:rsidRPr="00A426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45D" w:rsidRPr="00611957" w:rsidRDefault="001C045D" w:rsidP="001C0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957">
        <w:rPr>
          <w:rFonts w:ascii="Times New Roman" w:hAnsi="Times New Roman" w:cs="Times New Roman"/>
          <w:color w:val="000000"/>
          <w:sz w:val="28"/>
          <w:szCs w:val="28"/>
        </w:rPr>
        <w:t>В Тюменской области ведется системная работа, направленная на создание условий для осуществления непрерывного, доступного, качественного обучения, воспитания и развития обучающихся, формирования комфортной и безопасной социальной среды.</w:t>
      </w:r>
    </w:p>
    <w:p w:rsidR="002C3ADC" w:rsidRDefault="001C045D" w:rsidP="002C3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  <w:lang w:eastAsia="ru-RU"/>
        </w:rPr>
      </w:pPr>
      <w:r w:rsidRPr="00611957">
        <w:rPr>
          <w:rFonts w:ascii="Times New Roman" w:hAnsi="Times New Roman" w:cs="Times New Roman"/>
          <w:color w:val="000000"/>
          <w:sz w:val="28"/>
          <w:szCs w:val="28"/>
        </w:rPr>
        <w:t>В целях создания современных и комфортных условий для обучения и развития детей в области реализуется комплекс мероприятий, направленный на приведение образовательных учреждений в нормативное состояние.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работает </w:t>
      </w:r>
      <w:r w:rsidRPr="001C045D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  <w:lang w:eastAsia="ru-RU"/>
        </w:rPr>
        <w:t>программа Тюменской области "Создание новых мест в общеобразовательных организациях в соответствии с прогнозируемой потребностью и современными условиями обучения на 2016 - 2025 годы" (постановление правительства Тюменской области от 30 декабря 2015 №649-п).  6 ноября  2018 года внесены изменения.</w:t>
      </w:r>
    </w:p>
    <w:p w:rsidR="002C3ADC" w:rsidRPr="002C3ADC" w:rsidRDefault="002C3ADC" w:rsidP="002C3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8"/>
          <w:szCs w:val="28"/>
          <w:lang w:eastAsia="ru-RU"/>
        </w:rPr>
      </w:pPr>
      <w:r w:rsidRPr="00611957">
        <w:rPr>
          <w:rFonts w:ascii="Times New Roman" w:hAnsi="Times New Roman" w:cs="Times New Roman"/>
          <w:color w:val="000000"/>
          <w:sz w:val="28"/>
          <w:szCs w:val="28"/>
        </w:rPr>
        <w:t>Исходя из анализа потребностей, в области активно проводится работа по строительству, реконструкции, капитальному ремонту учреждений образования с учётом современных требований к безопасности образовательного процесса, санитарным нормам, архитектурным и планировочным решениям и технологиям строительства зданий.</w:t>
      </w:r>
    </w:p>
    <w:p w:rsidR="002C3ADC" w:rsidRPr="00611957" w:rsidRDefault="002C3ADC" w:rsidP="002C3A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957">
        <w:rPr>
          <w:rFonts w:ascii="Times New Roman" w:hAnsi="Times New Roman" w:cs="Times New Roman"/>
          <w:color w:val="000000"/>
          <w:sz w:val="28"/>
          <w:szCs w:val="28"/>
        </w:rPr>
        <w:t>Благодаря системным подходам к реализации единых типовых решений по осуществлению строительства, реконструкции и проведению комплексных ремонтных работ, получены следующие результаты:</w:t>
      </w:r>
    </w:p>
    <w:p w:rsidR="002C3ADC" w:rsidRPr="00611957" w:rsidRDefault="002C3ADC" w:rsidP="002C3A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957">
        <w:rPr>
          <w:rFonts w:ascii="Times New Roman" w:hAnsi="Times New Roman" w:cs="Times New Roman"/>
          <w:color w:val="000000"/>
          <w:sz w:val="28"/>
          <w:szCs w:val="28"/>
        </w:rPr>
        <w:t>- нет ветхих и аварийных зданий, во всех образовательных учреждениях созданы безопасные и комфортные условия пребывания, соответствующие современным нормам;</w:t>
      </w:r>
    </w:p>
    <w:p w:rsidR="00A426F1" w:rsidRPr="001C045D" w:rsidRDefault="002C3ADC" w:rsidP="002C3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57">
        <w:rPr>
          <w:rFonts w:ascii="Times New Roman" w:hAnsi="Times New Roman" w:cs="Times New Roman"/>
          <w:color w:val="000000"/>
          <w:sz w:val="28"/>
          <w:szCs w:val="28"/>
        </w:rPr>
        <w:t>- продолжается реконструкция и строительство образовательных учреждений (в течение 2008-2018 гг. введено в эксплуатацию с учетом реконструкции 34 школы</w:t>
      </w:r>
      <w:r w:rsidR="00E4349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74B1" w:rsidRDefault="008274B1" w:rsidP="00827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 июля</w:t>
      </w:r>
      <w:r w:rsidRPr="00862B4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 года подписано новое Региональное отраслевое с</w:t>
      </w:r>
      <w:r w:rsidRPr="00862B4A">
        <w:rPr>
          <w:rFonts w:ascii="Times New Roman" w:eastAsia="Calibri" w:hAnsi="Times New Roman" w:cs="Times New Roman"/>
          <w:sz w:val="28"/>
          <w:szCs w:val="28"/>
        </w:rPr>
        <w:t xml:space="preserve">оглашение </w:t>
      </w:r>
      <w:r>
        <w:rPr>
          <w:rFonts w:ascii="Times New Roman" w:eastAsia="Calibri" w:hAnsi="Times New Roman" w:cs="Times New Roman"/>
          <w:sz w:val="28"/>
          <w:szCs w:val="28"/>
        </w:rPr>
        <w:t>по организациям системы образования Тюменской области 02 июля</w:t>
      </w:r>
      <w:r w:rsidRPr="00862B4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8 года, где урегулированы нормы и правила охраны труда. </w:t>
      </w:r>
      <w:r w:rsidRPr="00862B4A">
        <w:rPr>
          <w:rFonts w:ascii="Times New Roman" w:eastAsia="Calibri" w:hAnsi="Times New Roman" w:cs="Times New Roman"/>
          <w:sz w:val="28"/>
          <w:szCs w:val="28"/>
        </w:rPr>
        <w:t>Данное Соглашение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B4A">
        <w:rPr>
          <w:rFonts w:ascii="Times New Roman" w:eastAsia="Calibri" w:hAnsi="Times New Roman" w:cs="Times New Roman"/>
          <w:sz w:val="28"/>
          <w:szCs w:val="28"/>
        </w:rPr>
        <w:t xml:space="preserve">прошло уведомительную регистрацию в департаменте социального развития Тюменской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19 июля 2018 года</w:t>
      </w:r>
      <w:r w:rsidRPr="00862B4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62B4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862B4A">
        <w:rPr>
          <w:rFonts w:ascii="Times New Roman" w:eastAsia="Calibri" w:hAnsi="Times New Roman" w:cs="Times New Roman"/>
          <w:sz w:val="28"/>
          <w:szCs w:val="28"/>
        </w:rPr>
        <w:t xml:space="preserve">С.  </w:t>
      </w:r>
      <w:r w:rsidRPr="006805AE">
        <w:rPr>
          <w:rFonts w:ascii="Times New Roman" w:eastAsia="Calibri" w:hAnsi="Times New Roman" w:cs="Times New Roman"/>
          <w:sz w:val="28"/>
          <w:szCs w:val="28"/>
        </w:rPr>
        <w:t xml:space="preserve">С целью доведения текста Соглашения  до  муниципальных органов управления образованием, территориальных и первичных профсоюзных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t>документ размещен на сайте Тюменской межрегиональной организации Профсоюза.</w:t>
      </w:r>
      <w:r w:rsidRPr="006805A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C045D" w:rsidRPr="001C045D" w:rsidRDefault="001C045D">
      <w:pPr>
        <w:rPr>
          <w:rFonts w:ascii="Times New Roman" w:hAnsi="Times New Roman" w:cs="Times New Roman"/>
          <w:sz w:val="24"/>
          <w:szCs w:val="24"/>
        </w:rPr>
      </w:pPr>
    </w:p>
    <w:sectPr w:rsidR="001C045D" w:rsidRPr="001C045D" w:rsidSect="000E62E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54" w:rsidRDefault="00C02054" w:rsidP="00F175F3">
      <w:pPr>
        <w:spacing w:after="0" w:line="240" w:lineRule="auto"/>
      </w:pPr>
      <w:r>
        <w:separator/>
      </w:r>
    </w:p>
  </w:endnote>
  <w:endnote w:type="continuationSeparator" w:id="0">
    <w:p w:rsidR="00C02054" w:rsidRDefault="00C02054" w:rsidP="00F1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54" w:rsidRDefault="00C02054" w:rsidP="00F175F3">
      <w:pPr>
        <w:spacing w:after="0" w:line="240" w:lineRule="auto"/>
      </w:pPr>
      <w:r>
        <w:separator/>
      </w:r>
    </w:p>
  </w:footnote>
  <w:footnote w:type="continuationSeparator" w:id="0">
    <w:p w:rsidR="00C02054" w:rsidRDefault="00C02054" w:rsidP="00F17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9D2"/>
    <w:multiLevelType w:val="hybridMultilevel"/>
    <w:tmpl w:val="B74C7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25401"/>
    <w:multiLevelType w:val="hybridMultilevel"/>
    <w:tmpl w:val="A51A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574F"/>
    <w:rsid w:val="000347CE"/>
    <w:rsid w:val="000638A7"/>
    <w:rsid w:val="000761EC"/>
    <w:rsid w:val="000A4318"/>
    <w:rsid w:val="000D1D8C"/>
    <w:rsid w:val="000E1A9A"/>
    <w:rsid w:val="000E4229"/>
    <w:rsid w:val="000E62EB"/>
    <w:rsid w:val="000F48CF"/>
    <w:rsid w:val="001701C3"/>
    <w:rsid w:val="001C045D"/>
    <w:rsid w:val="001C059B"/>
    <w:rsid w:val="001C3874"/>
    <w:rsid w:val="001F21FC"/>
    <w:rsid w:val="00214428"/>
    <w:rsid w:val="0023311E"/>
    <w:rsid w:val="00265C85"/>
    <w:rsid w:val="00274115"/>
    <w:rsid w:val="00294B7C"/>
    <w:rsid w:val="002A1851"/>
    <w:rsid w:val="002C3ADC"/>
    <w:rsid w:val="00303821"/>
    <w:rsid w:val="00345D52"/>
    <w:rsid w:val="00347F4B"/>
    <w:rsid w:val="003C4F24"/>
    <w:rsid w:val="00404F12"/>
    <w:rsid w:val="004069B7"/>
    <w:rsid w:val="004071B2"/>
    <w:rsid w:val="0045211A"/>
    <w:rsid w:val="004E7F34"/>
    <w:rsid w:val="005107DE"/>
    <w:rsid w:val="005120AB"/>
    <w:rsid w:val="00530768"/>
    <w:rsid w:val="00546EC2"/>
    <w:rsid w:val="005900A6"/>
    <w:rsid w:val="005C2626"/>
    <w:rsid w:val="005C574F"/>
    <w:rsid w:val="0062168A"/>
    <w:rsid w:val="006305F4"/>
    <w:rsid w:val="00660971"/>
    <w:rsid w:val="006705D8"/>
    <w:rsid w:val="006805AE"/>
    <w:rsid w:val="00686D46"/>
    <w:rsid w:val="00757DBD"/>
    <w:rsid w:val="007B2EA6"/>
    <w:rsid w:val="007C1E56"/>
    <w:rsid w:val="007C3714"/>
    <w:rsid w:val="007C7314"/>
    <w:rsid w:val="007D247C"/>
    <w:rsid w:val="007F42CF"/>
    <w:rsid w:val="007F647C"/>
    <w:rsid w:val="00817549"/>
    <w:rsid w:val="00821B39"/>
    <w:rsid w:val="008274B1"/>
    <w:rsid w:val="00841026"/>
    <w:rsid w:val="00862A0D"/>
    <w:rsid w:val="00862B4A"/>
    <w:rsid w:val="008739BB"/>
    <w:rsid w:val="008A68A7"/>
    <w:rsid w:val="009174A7"/>
    <w:rsid w:val="00962370"/>
    <w:rsid w:val="00976D43"/>
    <w:rsid w:val="009A0CE8"/>
    <w:rsid w:val="009C1F8D"/>
    <w:rsid w:val="009C5229"/>
    <w:rsid w:val="009D0B16"/>
    <w:rsid w:val="00A150AF"/>
    <w:rsid w:val="00A426F1"/>
    <w:rsid w:val="00A45DF6"/>
    <w:rsid w:val="00A760DF"/>
    <w:rsid w:val="00A80377"/>
    <w:rsid w:val="00AA08F2"/>
    <w:rsid w:val="00AD3B4C"/>
    <w:rsid w:val="00AF35E9"/>
    <w:rsid w:val="00B060DE"/>
    <w:rsid w:val="00B3246D"/>
    <w:rsid w:val="00B358DA"/>
    <w:rsid w:val="00B44459"/>
    <w:rsid w:val="00B47135"/>
    <w:rsid w:val="00B666B4"/>
    <w:rsid w:val="00B7283C"/>
    <w:rsid w:val="00B90689"/>
    <w:rsid w:val="00BC251D"/>
    <w:rsid w:val="00BF0F26"/>
    <w:rsid w:val="00C02054"/>
    <w:rsid w:val="00C37431"/>
    <w:rsid w:val="00C532B5"/>
    <w:rsid w:val="00C73088"/>
    <w:rsid w:val="00C743F4"/>
    <w:rsid w:val="00C8677D"/>
    <w:rsid w:val="00CB09E3"/>
    <w:rsid w:val="00D055D4"/>
    <w:rsid w:val="00D136DE"/>
    <w:rsid w:val="00D46B15"/>
    <w:rsid w:val="00D66F38"/>
    <w:rsid w:val="00D87E09"/>
    <w:rsid w:val="00D935A7"/>
    <w:rsid w:val="00D940AC"/>
    <w:rsid w:val="00DE7BC5"/>
    <w:rsid w:val="00E03A6D"/>
    <w:rsid w:val="00E4349C"/>
    <w:rsid w:val="00E652B7"/>
    <w:rsid w:val="00E66673"/>
    <w:rsid w:val="00EA3313"/>
    <w:rsid w:val="00EC7D05"/>
    <w:rsid w:val="00ED1D51"/>
    <w:rsid w:val="00F028A5"/>
    <w:rsid w:val="00F175F3"/>
    <w:rsid w:val="00F34070"/>
    <w:rsid w:val="00F605CD"/>
    <w:rsid w:val="00F6425F"/>
    <w:rsid w:val="00FC3B65"/>
    <w:rsid w:val="00FC6829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14"/>
  </w:style>
  <w:style w:type="paragraph" w:styleId="1">
    <w:name w:val="heading 1"/>
    <w:basedOn w:val="a"/>
    <w:link w:val="10"/>
    <w:uiPriority w:val="9"/>
    <w:qFormat/>
    <w:rsid w:val="001C0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87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75F3"/>
  </w:style>
  <w:style w:type="paragraph" w:styleId="a6">
    <w:name w:val="footer"/>
    <w:basedOn w:val="a"/>
    <w:link w:val="a7"/>
    <w:uiPriority w:val="99"/>
    <w:semiHidden/>
    <w:unhideWhenUsed/>
    <w:rsid w:val="00F1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5F3"/>
  </w:style>
  <w:style w:type="character" w:styleId="a8">
    <w:name w:val="FollowedHyperlink"/>
    <w:basedOn w:val="a0"/>
    <w:uiPriority w:val="99"/>
    <w:semiHidden/>
    <w:unhideWhenUsed/>
    <w:rsid w:val="00F175F3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1C059B"/>
  </w:style>
  <w:style w:type="character" w:styleId="a9">
    <w:name w:val="Strong"/>
    <w:basedOn w:val="a0"/>
    <w:uiPriority w:val="22"/>
    <w:qFormat/>
    <w:rsid w:val="001C059B"/>
    <w:rPr>
      <w:b/>
      <w:bCs/>
    </w:rPr>
  </w:style>
  <w:style w:type="paragraph" w:styleId="aa">
    <w:name w:val="Plain Text"/>
    <w:basedOn w:val="a"/>
    <w:link w:val="ab"/>
    <w:uiPriority w:val="99"/>
    <w:semiHidden/>
    <w:unhideWhenUsed/>
    <w:rsid w:val="000E1A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0E1A9A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AF35E9"/>
  </w:style>
  <w:style w:type="table" w:styleId="ac">
    <w:name w:val="Table Grid"/>
    <w:basedOn w:val="a1"/>
    <w:uiPriority w:val="59"/>
    <w:rsid w:val="00B44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638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0638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45D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61EC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A426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C0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Первичные профсоюзные организации Тюменской межрегиональной организации Профсоюз</vt:lpstr>
    </vt:vector>
  </TitlesOfParts>
  <Company>diakov.net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Kutireva</cp:lastModifiedBy>
  <cp:revision>38</cp:revision>
  <cp:lastPrinted>2018-12-12T10:17:00Z</cp:lastPrinted>
  <dcterms:created xsi:type="dcterms:W3CDTF">2018-12-09T15:19:00Z</dcterms:created>
  <dcterms:modified xsi:type="dcterms:W3CDTF">2018-12-12T10:24:00Z</dcterms:modified>
</cp:coreProperties>
</file>