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0683" w14:textId="209617C7" w:rsidR="00CE257B" w:rsidRPr="00CE257B" w:rsidRDefault="00CE257B" w:rsidP="00CE257B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6C95F3" w14:textId="391AEDCF" w:rsidR="00CE257B" w:rsidRPr="00CE257B" w:rsidRDefault="00104033" w:rsidP="00CE257B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>
        <w:rPr>
          <w:noProof/>
        </w:rPr>
        <w:pict w14:anchorId="40300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45pt;margin-top:11.25pt;width:540.75pt;height:775.35pt;z-index:251659264;mso-position-horizontal-relative:text;mso-position-vertical-relative:text">
            <v:imagedata r:id="rId8" o:title="Прим.регламент проф.комитета ППО 2022 СТР"/>
          </v:shape>
        </w:pict>
      </w:r>
      <w:bookmarkEnd w:id="0"/>
    </w:p>
    <w:p w14:paraId="73DAD694" w14:textId="77777777" w:rsidR="001E6488" w:rsidRDefault="001E6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FFD4B7" w14:textId="24162E20" w:rsidR="001E6488" w:rsidRDefault="001E64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E40883F" w14:textId="66E61D53" w:rsidR="00F13433" w:rsidRPr="001E6488" w:rsidRDefault="00F13433" w:rsidP="001E6488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E648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CB7C203" w14:textId="77777777" w:rsidR="00F13433" w:rsidRPr="001E6488" w:rsidRDefault="00F13433" w:rsidP="001E6488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E6488">
        <w:rPr>
          <w:rFonts w:ascii="Times New Roman" w:hAnsi="Times New Roman"/>
          <w:sz w:val="24"/>
          <w:szCs w:val="24"/>
        </w:rPr>
        <w:t xml:space="preserve">к </w:t>
      </w:r>
      <w:bookmarkStart w:id="1" w:name="_Hlk96686613"/>
      <w:r w:rsidRPr="001E6488">
        <w:rPr>
          <w:rFonts w:ascii="Times New Roman" w:hAnsi="Times New Roman"/>
          <w:sz w:val="24"/>
          <w:szCs w:val="24"/>
        </w:rPr>
        <w:t xml:space="preserve">постановлению </w:t>
      </w:r>
    </w:p>
    <w:p w14:paraId="509AC0DC" w14:textId="77777777" w:rsidR="00F13433" w:rsidRPr="001E6488" w:rsidRDefault="00F13433" w:rsidP="001E6488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E6488">
        <w:rPr>
          <w:rFonts w:ascii="Times New Roman" w:hAnsi="Times New Roman"/>
          <w:sz w:val="24"/>
          <w:szCs w:val="24"/>
        </w:rPr>
        <w:t>комитета ТМО Общероссийского Профсоюза образования</w:t>
      </w:r>
    </w:p>
    <w:p w14:paraId="5BE5949B" w14:textId="77777777" w:rsidR="00F13433" w:rsidRPr="001E6488" w:rsidRDefault="00F13433" w:rsidP="001E6488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E6488">
        <w:rPr>
          <w:rFonts w:ascii="Times New Roman" w:hAnsi="Times New Roman"/>
          <w:sz w:val="24"/>
          <w:szCs w:val="24"/>
        </w:rPr>
        <w:t>от 03.03.2022 года № 5-3</w:t>
      </w:r>
    </w:p>
    <w:bookmarkEnd w:id="1"/>
    <w:p w14:paraId="1182F29A" w14:textId="77777777" w:rsidR="00CE257B" w:rsidRPr="001E6488" w:rsidRDefault="00CE257B" w:rsidP="001E6488">
      <w:pPr>
        <w:ind w:left="6379"/>
        <w:rPr>
          <w:sz w:val="24"/>
          <w:szCs w:val="24"/>
        </w:rPr>
      </w:pPr>
    </w:p>
    <w:p w14:paraId="4096541D" w14:textId="77777777" w:rsidR="00D70A49" w:rsidRPr="007B48AA" w:rsidRDefault="00D70A49" w:rsidP="00D70A49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bookmarkStart w:id="2" w:name="_Hlk96687195"/>
      <w:r w:rsidRPr="007B48AA">
        <w:rPr>
          <w:rFonts w:ascii="Times New Roman" w:hAnsi="Times New Roman"/>
          <w:lang w:val="ru-RU"/>
        </w:rPr>
        <w:t xml:space="preserve">ПРИМЕРНЫЙ </w:t>
      </w:r>
      <w:r w:rsidRPr="007B48AA">
        <w:rPr>
          <w:rFonts w:ascii="Times New Roman" w:hAnsi="Times New Roman"/>
        </w:rPr>
        <w:t>РЕГЛАМЕНТ</w:t>
      </w:r>
    </w:p>
    <w:p w14:paraId="6225BBEB" w14:textId="77777777" w:rsidR="00D70A49" w:rsidRPr="007B48AA" w:rsidRDefault="004E2306" w:rsidP="004E23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профсоюзного </w:t>
      </w:r>
      <w:r w:rsidR="00D70A49" w:rsidRPr="007B48AA">
        <w:rPr>
          <w:rFonts w:ascii="Times New Roman" w:hAnsi="Times New Roman"/>
          <w:b/>
          <w:sz w:val="28"/>
        </w:rPr>
        <w:t xml:space="preserve">комитета </w:t>
      </w:r>
      <w:r w:rsidR="008542EE">
        <w:rPr>
          <w:rFonts w:ascii="Times New Roman" w:hAnsi="Times New Roman"/>
          <w:b/>
          <w:sz w:val="28"/>
        </w:rPr>
        <w:t>первичной профсоюзной организации</w:t>
      </w:r>
      <w:bookmarkEnd w:id="2"/>
    </w:p>
    <w:p w14:paraId="5CA708FA" w14:textId="77777777" w:rsidR="00D70A49" w:rsidRPr="007B48AA" w:rsidRDefault="00D70A49" w:rsidP="00D70A49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</w:rPr>
      </w:pPr>
    </w:p>
    <w:p w14:paraId="0F103A29" w14:textId="77777777" w:rsidR="00D70A49" w:rsidRPr="007B48AA" w:rsidRDefault="00D70A49" w:rsidP="00D70A49">
      <w:pPr>
        <w:spacing w:after="0"/>
        <w:jc w:val="center"/>
        <w:rPr>
          <w:rFonts w:ascii="Times New Roman" w:hAnsi="Times New Roman"/>
          <w:b/>
          <w:sz w:val="28"/>
        </w:rPr>
      </w:pPr>
      <w:r w:rsidRPr="007B48AA">
        <w:rPr>
          <w:rFonts w:ascii="Times New Roman" w:hAnsi="Times New Roman"/>
          <w:b/>
          <w:sz w:val="28"/>
          <w:lang w:val="en-US"/>
        </w:rPr>
        <w:t>I</w:t>
      </w:r>
      <w:r w:rsidRPr="007B48AA">
        <w:rPr>
          <w:rFonts w:ascii="Times New Roman" w:hAnsi="Times New Roman"/>
          <w:b/>
          <w:sz w:val="28"/>
        </w:rPr>
        <w:t>.ОБЩИЕ ПОЛОЖЕНИЯ</w:t>
      </w:r>
    </w:p>
    <w:p w14:paraId="7C93FA7A" w14:textId="77777777" w:rsidR="00D70A49" w:rsidRPr="007B48AA" w:rsidRDefault="00D70A49" w:rsidP="00D70A49">
      <w:pPr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B0">
        <w:rPr>
          <w:rFonts w:ascii="Times New Roman" w:hAnsi="Times New Roman"/>
          <w:sz w:val="28"/>
          <w:szCs w:val="28"/>
        </w:rPr>
        <w:t>Примерный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B48AA">
        <w:rPr>
          <w:rFonts w:ascii="Times New Roman" w:hAnsi="Times New Roman"/>
          <w:sz w:val="28"/>
          <w:szCs w:val="28"/>
        </w:rPr>
        <w:t xml:space="preserve">егламент </w:t>
      </w:r>
      <w:r w:rsidR="00FF1CC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bookmarkStart w:id="3" w:name="_Hlk95910523"/>
      <w:r w:rsidR="00FF1CCC">
        <w:rPr>
          <w:rFonts w:ascii="Times New Roman" w:hAnsi="Times New Roman"/>
          <w:sz w:val="28"/>
          <w:szCs w:val="28"/>
        </w:rPr>
        <w:t>первичной</w:t>
      </w:r>
      <w:bookmarkEnd w:id="3"/>
      <w:r w:rsidR="00FF1CCC">
        <w:rPr>
          <w:rFonts w:ascii="Times New Roman" w:hAnsi="Times New Roman"/>
          <w:sz w:val="28"/>
          <w:szCs w:val="28"/>
        </w:rPr>
        <w:t xml:space="preserve"> профсоюзной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(далее - Регламент) устанавливает общий порядок организации деятельности выборного коллегиального постоянно действующего руководящего органа </w:t>
      </w:r>
      <w:r w:rsidR="00FF1CCC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– </w:t>
      </w:r>
      <w:r w:rsidR="00FF1CC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FF1CCC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по реализации своих полномочий, определенных Уставом Проф</w:t>
      </w:r>
      <w:r w:rsidR="00FF1CCC">
        <w:rPr>
          <w:rFonts w:ascii="Times New Roman" w:hAnsi="Times New Roman"/>
          <w:sz w:val="28"/>
          <w:szCs w:val="28"/>
        </w:rPr>
        <w:t xml:space="preserve">ессионального </w:t>
      </w:r>
      <w:r w:rsidRPr="007B48AA">
        <w:rPr>
          <w:rFonts w:ascii="Times New Roman" w:hAnsi="Times New Roman"/>
          <w:sz w:val="28"/>
          <w:szCs w:val="28"/>
        </w:rPr>
        <w:t>союза</w:t>
      </w:r>
      <w:r w:rsidR="00FF1CCC"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Российской Федерации (далее – Профсоюза)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53FD1461" w14:textId="77777777" w:rsidR="00D70A49" w:rsidRPr="007B48AA" w:rsidRDefault="00D70A49" w:rsidP="00D70A49">
      <w:pPr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FF1CCC">
        <w:rPr>
          <w:rFonts w:ascii="Times New Roman" w:hAnsi="Times New Roman"/>
          <w:sz w:val="28"/>
          <w:szCs w:val="28"/>
        </w:rPr>
        <w:t>2</w:t>
      </w:r>
      <w:r w:rsidRPr="007B48AA">
        <w:rPr>
          <w:rFonts w:ascii="Times New Roman" w:hAnsi="Times New Roman"/>
          <w:sz w:val="28"/>
          <w:szCs w:val="28"/>
        </w:rPr>
        <w:t xml:space="preserve">3 Устава Профсоюза в период между </w:t>
      </w:r>
      <w:r w:rsidR="00FF1CCC">
        <w:rPr>
          <w:rFonts w:ascii="Times New Roman" w:hAnsi="Times New Roman"/>
          <w:sz w:val="28"/>
          <w:szCs w:val="28"/>
        </w:rPr>
        <w:t>собраниями (</w:t>
      </w:r>
      <w:r w:rsidRPr="007B48AA">
        <w:rPr>
          <w:rFonts w:ascii="Times New Roman" w:hAnsi="Times New Roman"/>
          <w:sz w:val="28"/>
          <w:szCs w:val="28"/>
        </w:rPr>
        <w:t>конференциями</w:t>
      </w:r>
      <w:r w:rsidR="00FF1CCC">
        <w:rPr>
          <w:rFonts w:ascii="Times New Roman" w:hAnsi="Times New Roman"/>
          <w:sz w:val="28"/>
          <w:szCs w:val="28"/>
        </w:rPr>
        <w:t>)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FF1CCC">
        <w:rPr>
          <w:rFonts w:ascii="Times New Roman" w:hAnsi="Times New Roman"/>
          <w:sz w:val="28"/>
          <w:szCs w:val="28"/>
        </w:rPr>
        <w:t>первичной профсоюзной</w:t>
      </w:r>
      <w:r w:rsidRPr="007B48AA">
        <w:rPr>
          <w:rFonts w:ascii="Times New Roman" w:hAnsi="Times New Roman"/>
          <w:sz w:val="28"/>
          <w:szCs w:val="28"/>
        </w:rPr>
        <w:t xml:space="preserve"> организации выборным коллегиальным постоянно действующим руководящим органом </w:t>
      </w:r>
      <w:bookmarkStart w:id="4" w:name="_Hlk96003914"/>
      <w:r w:rsidR="00FF1CCC">
        <w:rPr>
          <w:rFonts w:ascii="Times New Roman" w:hAnsi="Times New Roman"/>
          <w:sz w:val="28"/>
          <w:szCs w:val="28"/>
        </w:rPr>
        <w:t>первичной профсоюзной организации</w:t>
      </w:r>
      <w:bookmarkEnd w:id="4"/>
      <w:r w:rsidRPr="007B48AA">
        <w:rPr>
          <w:rFonts w:ascii="Times New Roman" w:hAnsi="Times New Roman"/>
          <w:sz w:val="28"/>
          <w:szCs w:val="28"/>
        </w:rPr>
        <w:t xml:space="preserve"> является </w:t>
      </w:r>
      <w:r w:rsidR="006A51EA">
        <w:rPr>
          <w:rFonts w:ascii="Times New Roman" w:hAnsi="Times New Roman"/>
          <w:sz w:val="28"/>
          <w:szCs w:val="28"/>
        </w:rPr>
        <w:t xml:space="preserve">профсоюзный </w:t>
      </w:r>
      <w:r w:rsidRPr="007B48AA">
        <w:rPr>
          <w:rFonts w:ascii="Times New Roman" w:hAnsi="Times New Roman"/>
          <w:sz w:val="28"/>
          <w:szCs w:val="28"/>
        </w:rPr>
        <w:t xml:space="preserve">комитет,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</w:t>
      </w:r>
      <w:r w:rsidR="006A51EA">
        <w:rPr>
          <w:rFonts w:ascii="Times New Roman" w:hAnsi="Times New Roman"/>
          <w:sz w:val="28"/>
          <w:szCs w:val="28"/>
        </w:rPr>
        <w:t>собрания (</w:t>
      </w:r>
      <w:r w:rsidRPr="007B48AA">
        <w:rPr>
          <w:rFonts w:ascii="Times New Roman" w:hAnsi="Times New Roman"/>
          <w:sz w:val="28"/>
          <w:szCs w:val="28"/>
        </w:rPr>
        <w:t>конференции</w:t>
      </w:r>
      <w:r w:rsidR="006A51EA">
        <w:rPr>
          <w:rFonts w:ascii="Times New Roman" w:hAnsi="Times New Roman"/>
          <w:sz w:val="28"/>
          <w:szCs w:val="28"/>
        </w:rPr>
        <w:t xml:space="preserve">) </w:t>
      </w:r>
      <w:r w:rsidR="006A51EA" w:rsidRPr="006A51EA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2F03A308" w14:textId="77777777" w:rsidR="00D70A49" w:rsidRPr="007B48AA" w:rsidRDefault="00D70A49" w:rsidP="00D70A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14:paraId="399242EC" w14:textId="77777777" w:rsidR="00D70A49" w:rsidRDefault="00D70A49" w:rsidP="00D70A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lang w:val="en-US"/>
        </w:rPr>
        <w:t>II</w:t>
      </w:r>
      <w:r w:rsidRPr="007B48AA">
        <w:rPr>
          <w:rFonts w:ascii="Times New Roman" w:hAnsi="Times New Roman"/>
          <w:b/>
          <w:sz w:val="28"/>
        </w:rPr>
        <w:t>.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ОРГАНИЗАЦИОННО-УСТАВНЫЕ НОРМЫ ДЕЯТЕЛЬНОСТИ </w:t>
      </w:r>
      <w:r w:rsidR="006A51EA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bCs/>
          <w:sz w:val="28"/>
          <w:szCs w:val="28"/>
        </w:rPr>
        <w:t xml:space="preserve">КОМИТЕТА </w:t>
      </w:r>
    </w:p>
    <w:p w14:paraId="3B1E297B" w14:textId="77777777" w:rsidR="006A51EA" w:rsidRPr="007B48AA" w:rsidRDefault="006A51EA" w:rsidP="00D70A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2A340B" w14:textId="77777777" w:rsidR="00D70A49" w:rsidRPr="007B48AA" w:rsidRDefault="00D70A49" w:rsidP="00D70A49">
      <w:pPr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6A51EA">
        <w:rPr>
          <w:rFonts w:ascii="Times New Roman" w:hAnsi="Times New Roman"/>
          <w:sz w:val="28"/>
          <w:szCs w:val="28"/>
        </w:rPr>
        <w:t>Профсоюзный к</w:t>
      </w:r>
      <w:r w:rsidRPr="007B48AA">
        <w:rPr>
          <w:rFonts w:ascii="Times New Roman" w:hAnsi="Times New Roman"/>
          <w:sz w:val="28"/>
          <w:szCs w:val="28"/>
        </w:rPr>
        <w:t xml:space="preserve">омитет образуется путем избрания </w:t>
      </w:r>
      <w:r w:rsidR="006A51EA">
        <w:rPr>
          <w:rFonts w:ascii="Times New Roman" w:hAnsi="Times New Roman"/>
          <w:sz w:val="28"/>
          <w:szCs w:val="28"/>
        </w:rPr>
        <w:t>собранием (</w:t>
      </w:r>
      <w:r w:rsidRPr="007B48AA">
        <w:rPr>
          <w:rFonts w:ascii="Times New Roman" w:hAnsi="Times New Roman"/>
          <w:sz w:val="28"/>
          <w:szCs w:val="28"/>
        </w:rPr>
        <w:t>конференцией</w:t>
      </w:r>
      <w:r w:rsidR="006A51EA">
        <w:rPr>
          <w:rFonts w:ascii="Times New Roman" w:hAnsi="Times New Roman"/>
          <w:sz w:val="28"/>
          <w:szCs w:val="28"/>
        </w:rPr>
        <w:t xml:space="preserve">) </w:t>
      </w:r>
      <w:r w:rsidR="006A51EA" w:rsidRPr="006A51EA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из членов Профсоюза. </w:t>
      </w:r>
    </w:p>
    <w:p w14:paraId="611B5419" w14:textId="77777777" w:rsidR="00D70A49" w:rsidRPr="007B48AA" w:rsidRDefault="00D70A49" w:rsidP="00D70A49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Председатель </w:t>
      </w:r>
      <w:r w:rsidR="006A51EA" w:rsidRPr="006A51EA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заместитель (заместители) председателя </w:t>
      </w:r>
      <w:r w:rsidR="006A51EA" w:rsidRPr="006A51EA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 xml:space="preserve">входят в состав </w:t>
      </w:r>
      <w:r w:rsidR="006A51EA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="006A51EA">
        <w:rPr>
          <w:rFonts w:ascii="Times New Roman" w:hAnsi="Times New Roman"/>
          <w:sz w:val="28"/>
          <w:szCs w:val="28"/>
        </w:rPr>
        <w:t>.</w:t>
      </w:r>
    </w:p>
    <w:p w14:paraId="70763592" w14:textId="77777777" w:rsidR="00D70A49" w:rsidRPr="007B48AA" w:rsidRDefault="00D70A49" w:rsidP="00D70A49">
      <w:pPr>
        <w:numPr>
          <w:ilvl w:val="1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sz w:val="28"/>
          <w:szCs w:val="28"/>
        </w:rPr>
        <w:t> </w:t>
      </w:r>
      <w:r w:rsidR="006A51EA" w:rsidRPr="006A51EA">
        <w:rPr>
          <w:rFonts w:ascii="Times New Roman" w:eastAsia="Yu Gothic UI Semibold" w:hAnsi="Times New Roman"/>
          <w:sz w:val="28"/>
          <w:szCs w:val="28"/>
        </w:rPr>
        <w:t>Профсоюзный</w:t>
      </w:r>
      <w:r w:rsidR="006A51EA">
        <w:rPr>
          <w:sz w:val="28"/>
          <w:szCs w:val="28"/>
        </w:rPr>
        <w:t xml:space="preserve"> </w:t>
      </w:r>
      <w:r w:rsidR="006A51EA">
        <w:rPr>
          <w:rFonts w:ascii="Times New Roman" w:hAnsi="Times New Roman"/>
          <w:bCs/>
          <w:sz w:val="28"/>
          <w:szCs w:val="28"/>
        </w:rPr>
        <w:t>к</w:t>
      </w:r>
      <w:r w:rsidRPr="007B48AA">
        <w:rPr>
          <w:rFonts w:ascii="Times New Roman" w:hAnsi="Times New Roman"/>
          <w:bCs/>
          <w:sz w:val="28"/>
          <w:szCs w:val="28"/>
        </w:rPr>
        <w:t xml:space="preserve">омитет </w:t>
      </w:r>
      <w:r w:rsidRPr="007B48AA">
        <w:rPr>
          <w:rFonts w:ascii="Times New Roman" w:hAnsi="Times New Roman"/>
          <w:sz w:val="28"/>
          <w:szCs w:val="28"/>
        </w:rPr>
        <w:t xml:space="preserve">подотчетен </w:t>
      </w:r>
      <w:r w:rsidR="00F603D3">
        <w:rPr>
          <w:rFonts w:ascii="Times New Roman" w:hAnsi="Times New Roman"/>
          <w:sz w:val="28"/>
          <w:szCs w:val="28"/>
        </w:rPr>
        <w:t>собранию (</w:t>
      </w:r>
      <w:r w:rsidRPr="007B48AA">
        <w:rPr>
          <w:rFonts w:ascii="Times New Roman" w:hAnsi="Times New Roman"/>
          <w:sz w:val="28"/>
          <w:szCs w:val="28"/>
        </w:rPr>
        <w:t>конференции</w:t>
      </w:r>
      <w:r w:rsidR="00F603D3">
        <w:rPr>
          <w:rFonts w:ascii="Times New Roman" w:hAnsi="Times New Roman"/>
          <w:sz w:val="28"/>
          <w:szCs w:val="28"/>
        </w:rPr>
        <w:t xml:space="preserve">) </w:t>
      </w:r>
      <w:r w:rsidR="00F603D3" w:rsidRPr="00F603D3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14:paraId="01F210DD" w14:textId="77777777" w:rsidR="00D70A49" w:rsidRPr="007B48AA" w:rsidRDefault="00D70A49" w:rsidP="00D70A49">
      <w:pPr>
        <w:pStyle w:val="2"/>
        <w:numPr>
          <w:ilvl w:val="1"/>
          <w:numId w:val="2"/>
        </w:numPr>
        <w:tabs>
          <w:tab w:val="left" w:pos="993"/>
        </w:tabs>
        <w:spacing w:before="0" w:after="0" w:line="276" w:lineRule="auto"/>
        <w:ind w:left="0" w:firstLine="709"/>
        <w:rPr>
          <w:sz w:val="28"/>
          <w:szCs w:val="28"/>
        </w:rPr>
      </w:pPr>
      <w:r w:rsidRPr="007B48AA">
        <w:rPr>
          <w:sz w:val="28"/>
          <w:szCs w:val="28"/>
        </w:rPr>
        <w:t xml:space="preserve">Срок полномочий </w:t>
      </w:r>
      <w:r w:rsidR="00F603D3">
        <w:rPr>
          <w:sz w:val="28"/>
          <w:szCs w:val="28"/>
          <w:lang w:val="ru-RU"/>
        </w:rPr>
        <w:t xml:space="preserve"> профсоюзного </w:t>
      </w:r>
      <w:r w:rsidRPr="007B48AA">
        <w:rPr>
          <w:sz w:val="28"/>
          <w:szCs w:val="28"/>
        </w:rPr>
        <w:t xml:space="preserve">комитета – </w:t>
      </w:r>
      <w:r w:rsidRPr="007B48AA">
        <w:rPr>
          <w:sz w:val="28"/>
          <w:szCs w:val="28"/>
          <w:lang w:val="ru-RU"/>
        </w:rPr>
        <w:t>5</w:t>
      </w:r>
      <w:r w:rsidRPr="007B48AA">
        <w:rPr>
          <w:sz w:val="28"/>
          <w:szCs w:val="28"/>
        </w:rPr>
        <w:t xml:space="preserve"> лет.</w:t>
      </w:r>
    </w:p>
    <w:p w14:paraId="3E7D9446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 w:rsidR="00F603D3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проводятся по мере необходимости, но не реже </w:t>
      </w:r>
      <w:r w:rsidR="00F603D3">
        <w:rPr>
          <w:rFonts w:ascii="Times New Roman" w:hAnsi="Times New Roman"/>
          <w:sz w:val="28"/>
          <w:szCs w:val="28"/>
        </w:rPr>
        <w:t>одного</w:t>
      </w:r>
      <w:r w:rsidRPr="007B48AA">
        <w:rPr>
          <w:rFonts w:ascii="Times New Roman" w:hAnsi="Times New Roman"/>
          <w:sz w:val="28"/>
          <w:szCs w:val="28"/>
        </w:rPr>
        <w:t xml:space="preserve"> раз</w:t>
      </w:r>
      <w:r w:rsidR="00F603D3">
        <w:rPr>
          <w:rFonts w:ascii="Times New Roman" w:hAnsi="Times New Roman"/>
          <w:sz w:val="28"/>
          <w:szCs w:val="28"/>
        </w:rPr>
        <w:t>а</w:t>
      </w:r>
      <w:r w:rsidRPr="007B48AA">
        <w:rPr>
          <w:rFonts w:ascii="Times New Roman" w:hAnsi="Times New Roman"/>
          <w:sz w:val="28"/>
          <w:szCs w:val="28"/>
        </w:rPr>
        <w:t xml:space="preserve"> в </w:t>
      </w:r>
      <w:r w:rsidR="00F603D3">
        <w:rPr>
          <w:rFonts w:ascii="Times New Roman" w:hAnsi="Times New Roman"/>
          <w:sz w:val="28"/>
          <w:szCs w:val="28"/>
        </w:rPr>
        <w:t>два месяца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72AE1ECA" w14:textId="0737FF3A" w:rsidR="00D70A49" w:rsidRPr="007B48AA" w:rsidRDefault="00D70A49" w:rsidP="00D70A49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Заседание </w:t>
      </w:r>
      <w:r w:rsidR="00F603D3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ведет председатель </w:t>
      </w:r>
      <w:r w:rsidR="00F603D3" w:rsidRPr="00F603D3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а в его отсутствие – заместитель (заместители) </w:t>
      </w:r>
      <w:r w:rsidRPr="007B48AA">
        <w:rPr>
          <w:rFonts w:ascii="Times New Roman" w:hAnsi="Times New Roman"/>
          <w:sz w:val="28"/>
          <w:szCs w:val="28"/>
        </w:rPr>
        <w:lastRenderedPageBreak/>
        <w:t xml:space="preserve">председателя </w:t>
      </w:r>
      <w:r w:rsidR="00640E4F">
        <w:rPr>
          <w:rFonts w:ascii="Times New Roman" w:hAnsi="Times New Roman"/>
          <w:sz w:val="28"/>
          <w:szCs w:val="28"/>
        </w:rPr>
        <w:t>п</w:t>
      </w:r>
      <w:r w:rsidR="00F603D3" w:rsidRPr="00F603D3">
        <w:rPr>
          <w:rFonts w:ascii="Times New Roman" w:hAnsi="Times New Roman"/>
          <w:sz w:val="28"/>
          <w:szCs w:val="28"/>
        </w:rPr>
        <w:t>ервичной профсоюзной организации</w:t>
      </w:r>
      <w:r w:rsidRPr="007B48AA">
        <w:rPr>
          <w:rFonts w:ascii="Times New Roman" w:hAnsi="Times New Roman"/>
          <w:bCs/>
          <w:sz w:val="28"/>
          <w:szCs w:val="28"/>
        </w:rPr>
        <w:t xml:space="preserve"> либо один из членов </w:t>
      </w:r>
      <w:r w:rsidR="00F603D3">
        <w:rPr>
          <w:rFonts w:ascii="Times New Roman" w:hAnsi="Times New Roman"/>
          <w:bCs/>
          <w:sz w:val="28"/>
          <w:szCs w:val="28"/>
        </w:rPr>
        <w:t>профсоюзного комитета</w:t>
      </w:r>
      <w:r w:rsidRPr="007B48AA">
        <w:rPr>
          <w:rFonts w:ascii="Times New Roman" w:hAnsi="Times New Roman"/>
          <w:bCs/>
          <w:sz w:val="28"/>
          <w:szCs w:val="28"/>
        </w:rPr>
        <w:t xml:space="preserve"> по решению </w:t>
      </w:r>
      <w:r w:rsidR="00F603D3">
        <w:rPr>
          <w:rFonts w:ascii="Times New Roman" w:hAnsi="Times New Roman"/>
          <w:bCs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Cs/>
          <w:sz w:val="28"/>
          <w:szCs w:val="28"/>
        </w:rPr>
        <w:t xml:space="preserve">комитета </w:t>
      </w:r>
      <w:r w:rsidR="00F603D3" w:rsidRPr="00F603D3">
        <w:rPr>
          <w:rFonts w:ascii="Times New Roman" w:hAnsi="Times New Roman"/>
          <w:bCs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1CE028AA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Член </w:t>
      </w:r>
      <w:r w:rsidR="00F603D3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обязан участвовать в работе</w:t>
      </w:r>
      <w:r w:rsidR="00F603D3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</w:t>
      </w:r>
      <w:r w:rsidR="00491D9D" w:rsidRPr="00491D9D">
        <w:rPr>
          <w:rFonts w:ascii="Times New Roman" w:hAnsi="Times New Roman"/>
          <w:sz w:val="28"/>
          <w:szCs w:val="28"/>
        </w:rPr>
        <w:t xml:space="preserve"> 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5E84D035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Член </w:t>
      </w:r>
      <w:r w:rsidR="00491D9D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имеет право вносить предложения по повестке заседания </w:t>
      </w:r>
      <w:r w:rsidR="00491D9D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принимать участие в разработке, обсуждении и принятии решений по вопросам повестки заседания</w:t>
      </w:r>
      <w:r w:rsidR="00491D9D">
        <w:rPr>
          <w:rFonts w:ascii="Times New Roman" w:hAnsi="Times New Roman"/>
          <w:sz w:val="28"/>
          <w:szCs w:val="28"/>
        </w:rPr>
        <w:t xml:space="preserve"> профсоюзного комитета</w:t>
      </w:r>
      <w:r w:rsidRPr="007B48AA">
        <w:rPr>
          <w:rFonts w:ascii="Times New Roman" w:hAnsi="Times New Roman"/>
          <w:sz w:val="28"/>
          <w:szCs w:val="28"/>
        </w:rPr>
        <w:t xml:space="preserve">. </w:t>
      </w:r>
    </w:p>
    <w:p w14:paraId="283461EA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работе </w:t>
      </w:r>
      <w:r w:rsidR="00D51C55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приним</w:t>
      </w:r>
      <w:r w:rsidR="00D51C55">
        <w:rPr>
          <w:rFonts w:ascii="Times New Roman" w:hAnsi="Times New Roman"/>
          <w:sz w:val="28"/>
          <w:szCs w:val="28"/>
        </w:rPr>
        <w:t>а</w:t>
      </w:r>
      <w:r w:rsidRPr="007B48AA">
        <w:rPr>
          <w:rFonts w:ascii="Times New Roman" w:hAnsi="Times New Roman"/>
          <w:sz w:val="28"/>
          <w:szCs w:val="28"/>
        </w:rPr>
        <w:t xml:space="preserve">ют участие </w:t>
      </w:r>
      <w:r w:rsidR="00D51C55">
        <w:rPr>
          <w:rFonts w:ascii="Times New Roman" w:hAnsi="Times New Roman"/>
          <w:sz w:val="28"/>
          <w:szCs w:val="28"/>
        </w:rPr>
        <w:t xml:space="preserve">председатель и </w:t>
      </w:r>
      <w:r w:rsidRPr="007B48AA">
        <w:rPr>
          <w:rFonts w:ascii="Times New Roman" w:hAnsi="Times New Roman"/>
          <w:sz w:val="28"/>
          <w:szCs w:val="28"/>
        </w:rPr>
        <w:t xml:space="preserve">члены контрольно-ревизионной комиссии </w:t>
      </w:r>
      <w:r w:rsidR="00D51C55" w:rsidRPr="00D51C55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14:paraId="7C9D0D9E" w14:textId="77777777" w:rsidR="00D70A49" w:rsidRPr="007B48AA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 w:rsidR="00826D77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могут проводиться с использованием информационно-телекоммуникационных технологий.</w:t>
      </w:r>
    </w:p>
    <w:p w14:paraId="30206EC5" w14:textId="77777777" w:rsidR="00D70A49" w:rsidRDefault="00D70A49" w:rsidP="00D70A4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 w:rsidR="00826D77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являются открытыми. В отдельных случаях могут проводиться закрытые заседания.</w:t>
      </w:r>
    </w:p>
    <w:p w14:paraId="67464585" w14:textId="77777777" w:rsidR="005E7EC8" w:rsidRDefault="005E7EC8" w:rsidP="005E7EC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E5E3E0" w14:textId="77777777" w:rsidR="00826D77" w:rsidRPr="00826D77" w:rsidRDefault="00D70A49" w:rsidP="00826D77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="00826D77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bCs/>
          <w:sz w:val="28"/>
          <w:szCs w:val="28"/>
        </w:rPr>
        <w:t>КОМИТЕТА</w:t>
      </w:r>
    </w:p>
    <w:p w14:paraId="4763B2B6" w14:textId="77777777" w:rsidR="00826D77" w:rsidRDefault="00826D77" w:rsidP="00826D77">
      <w:pPr>
        <w:tabs>
          <w:tab w:val="left" w:pos="42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6CBBBA5" w14:textId="77777777" w:rsidR="00263695" w:rsidRPr="00263695" w:rsidRDefault="00263695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>3. Профсоюзный комитет:</w:t>
      </w:r>
    </w:p>
    <w:p w14:paraId="60EA8660" w14:textId="77777777" w:rsidR="00263695" w:rsidRPr="00263695" w:rsidRDefault="00263695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</w:t>
      </w:r>
      <w:r>
        <w:rPr>
          <w:rFonts w:ascii="Times New Roman" w:hAnsi="Times New Roman"/>
          <w:sz w:val="28"/>
          <w:szCs w:val="28"/>
        </w:rPr>
        <w:t>о</w:t>
      </w:r>
      <w:r w:rsidRPr="00263695">
        <w:rPr>
          <w:rFonts w:ascii="Times New Roman" w:hAnsi="Times New Roman"/>
          <w:sz w:val="28"/>
          <w:szCs w:val="28"/>
        </w:rPr>
        <w:t xml:space="preserve">рганизует и осуществляет контроль за выполнением его (ее) решений, </w:t>
      </w:r>
      <w:r>
        <w:rPr>
          <w:rFonts w:ascii="Times New Roman" w:hAnsi="Times New Roman"/>
          <w:sz w:val="28"/>
          <w:szCs w:val="28"/>
        </w:rPr>
        <w:t>и</w:t>
      </w:r>
      <w:r w:rsidRPr="00263695">
        <w:rPr>
          <w:rFonts w:ascii="Times New Roman" w:hAnsi="Times New Roman"/>
          <w:sz w:val="28"/>
          <w:szCs w:val="28"/>
        </w:rPr>
        <w:t>нформирует членов Профсоюза о выполнении решений собрания (конференции) первичной профсоюзной организации.</w:t>
      </w:r>
    </w:p>
    <w:p w14:paraId="2031FE1F" w14:textId="77777777" w:rsidR="00263695" w:rsidRPr="00263695" w:rsidRDefault="00263695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3.2. Предлагает кандидатуру (кандидатуры) на должность председателя </w:t>
      </w:r>
      <w:r>
        <w:rPr>
          <w:rFonts w:ascii="Times New Roman" w:hAnsi="Times New Roman"/>
          <w:sz w:val="28"/>
          <w:szCs w:val="28"/>
        </w:rPr>
        <w:t>п</w:t>
      </w:r>
      <w:r w:rsidRPr="00263695">
        <w:rPr>
          <w:rFonts w:ascii="Times New Roman" w:hAnsi="Times New Roman"/>
          <w:sz w:val="28"/>
          <w:szCs w:val="28"/>
        </w:rPr>
        <w:t>ервичной организации Профсоюза.</w:t>
      </w:r>
    </w:p>
    <w:p w14:paraId="38EEBEA8" w14:textId="77777777" w:rsidR="00263695" w:rsidRPr="00263695" w:rsidRDefault="00263695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3.3. Избирает по предложению председателя первичной профсоюзной </w:t>
      </w:r>
      <w:r>
        <w:rPr>
          <w:rFonts w:ascii="Times New Roman" w:hAnsi="Times New Roman"/>
          <w:sz w:val="28"/>
          <w:szCs w:val="28"/>
        </w:rPr>
        <w:t>о</w:t>
      </w:r>
      <w:r w:rsidRPr="00263695">
        <w:rPr>
          <w:rFonts w:ascii="Times New Roman" w:hAnsi="Times New Roman"/>
          <w:sz w:val="28"/>
          <w:szCs w:val="28"/>
        </w:rPr>
        <w:t>рганизации заместителя (заместителей) председателя первичной профсоюзной организации.</w:t>
      </w:r>
    </w:p>
    <w:p w14:paraId="3A15133D" w14:textId="77777777" w:rsidR="00263695" w:rsidRPr="00263695" w:rsidRDefault="00E72A62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3.4. Утверждает смету доходов и расходов на календарный год, исполнение сметы доходов и расходов, годовой бухгалтерский</w:t>
      </w:r>
      <w:r w:rsidR="00005B0D">
        <w:rPr>
          <w:rFonts w:ascii="Times New Roman" w:hAnsi="Times New Roman"/>
          <w:sz w:val="28"/>
          <w:szCs w:val="28"/>
        </w:rPr>
        <w:t xml:space="preserve"> </w:t>
      </w:r>
      <w:r w:rsidR="00263695" w:rsidRPr="00263695">
        <w:rPr>
          <w:rFonts w:ascii="Times New Roman" w:hAnsi="Times New Roman"/>
          <w:sz w:val="28"/>
          <w:szCs w:val="28"/>
        </w:rPr>
        <w:t>(финансовый) отчет и обеспечивает их гласность.</w:t>
      </w:r>
    </w:p>
    <w:p w14:paraId="558FEDB1" w14:textId="77777777" w:rsidR="00263695" w:rsidRPr="00263695" w:rsidRDefault="00005B0D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14:paraId="0D9E73AC" w14:textId="77777777" w:rsidR="00263695" w:rsidRPr="00263695" w:rsidRDefault="00005B0D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63695" w:rsidRPr="00263695">
        <w:rPr>
          <w:rFonts w:ascii="Times New Roman" w:hAnsi="Times New Roman"/>
          <w:sz w:val="28"/>
          <w:szCs w:val="28"/>
        </w:rPr>
        <w:t>первичной профсоюзной организации.</w:t>
      </w:r>
    </w:p>
    <w:p w14:paraId="12C85532" w14:textId="77777777" w:rsidR="00263695" w:rsidRPr="00263695" w:rsidRDefault="00005B0D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63695" w:rsidRPr="00263695">
        <w:rPr>
          <w:rFonts w:ascii="Times New Roman" w:hAnsi="Times New Roman"/>
          <w:sz w:val="28"/>
          <w:szCs w:val="28"/>
        </w:rPr>
        <w:t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</w:t>
      </w:r>
    </w:p>
    <w:p w14:paraId="2A790C1F" w14:textId="77777777" w:rsidR="00263695" w:rsidRPr="00263695" w:rsidRDefault="00005B0D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</w:t>
      </w:r>
    </w:p>
    <w:p w14:paraId="00D2DA81" w14:textId="77777777" w:rsidR="00263695" w:rsidRPr="00263695" w:rsidRDefault="00005B0D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3.9. Ежегодно отчитывается перед членами Профсоюза, регулярно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263695" w:rsidRPr="00263695">
        <w:rPr>
          <w:rFonts w:ascii="Times New Roman" w:hAnsi="Times New Roman"/>
          <w:sz w:val="28"/>
          <w:szCs w:val="28"/>
        </w:rPr>
        <w:t>информирует их о своей деятельности, в том числе об исполнении сметы доходов и расходов первичной профсоюзной организации.</w:t>
      </w:r>
    </w:p>
    <w:p w14:paraId="34154727" w14:textId="77777777" w:rsidR="00263695" w:rsidRPr="00263695" w:rsidRDefault="00005B0D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3.10.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63695" w:rsidRPr="00263695">
        <w:rPr>
          <w:rFonts w:ascii="Times New Roman" w:hAnsi="Times New Roman"/>
          <w:sz w:val="28"/>
          <w:szCs w:val="28"/>
        </w:rPr>
        <w:t xml:space="preserve">трудовых споров. </w:t>
      </w:r>
    </w:p>
    <w:p w14:paraId="2F57772A" w14:textId="77777777" w:rsidR="00263695" w:rsidRPr="00263695" w:rsidRDefault="00005B0D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263695" w:rsidRPr="00263695">
        <w:rPr>
          <w:rFonts w:ascii="Times New Roman" w:hAnsi="Times New Roman"/>
          <w:sz w:val="28"/>
          <w:szCs w:val="28"/>
        </w:rPr>
        <w:t>охрану труда и здоровья.</w:t>
      </w:r>
    </w:p>
    <w:p w14:paraId="49835CFD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14:paraId="4F93261F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3.13.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14:paraId="5B2A4B14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3.14. Организует выборы и работу уполномоченных (доверенных) лиц по охране труда Профсоюза, инициирует создание комитета (комиссии) по охране труда.</w:t>
      </w:r>
    </w:p>
    <w:p w14:paraId="008F139D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</w:t>
      </w:r>
    </w:p>
    <w:p w14:paraId="0BF01D3E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</w:t>
      </w:r>
      <w:r>
        <w:rPr>
          <w:rFonts w:ascii="Times New Roman" w:hAnsi="Times New Roman"/>
          <w:sz w:val="28"/>
          <w:szCs w:val="28"/>
        </w:rPr>
        <w:t>о</w:t>
      </w:r>
      <w:r w:rsidR="00263695" w:rsidRPr="00263695">
        <w:rPr>
          <w:rFonts w:ascii="Times New Roman" w:hAnsi="Times New Roman"/>
          <w:sz w:val="28"/>
          <w:szCs w:val="28"/>
        </w:rPr>
        <w:t>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14:paraId="159E97A3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63695" w:rsidRPr="00263695">
        <w:rPr>
          <w:rFonts w:ascii="Times New Roman" w:hAnsi="Times New Roman"/>
          <w:sz w:val="28"/>
          <w:szCs w:val="28"/>
        </w:rPr>
        <w:t>3.17. Согласовывает минимум необходимых работ (услуг), выполняемых в период проведения забастовки работниками организации сферы образования.</w:t>
      </w:r>
    </w:p>
    <w:p w14:paraId="002C0B78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</w:t>
      </w:r>
    </w:p>
    <w:p w14:paraId="34C09BC0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</w:t>
      </w:r>
    </w:p>
    <w:p w14:paraId="5C23E9D5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</w:t>
      </w:r>
    </w:p>
    <w:p w14:paraId="68CE6F20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3.21. Организует обучение профсоюзного актива и членов Профсоюза.</w:t>
      </w:r>
    </w:p>
    <w:p w14:paraId="5289FF95" w14:textId="77777777" w:rsidR="00263695" w:rsidRPr="00263695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14:paraId="131ED29F" w14:textId="77777777" w:rsidR="00826D77" w:rsidRPr="007B48AA" w:rsidRDefault="00C56143" w:rsidP="0026369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695" w:rsidRPr="00263695">
        <w:rPr>
          <w:rFonts w:ascii="Times New Roman" w:hAnsi="Times New Roman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</w:t>
      </w:r>
      <w:bookmarkStart w:id="5" w:name="_Hlk96079835"/>
      <w:r w:rsidR="00263695" w:rsidRPr="00263695">
        <w:rPr>
          <w:rFonts w:ascii="Times New Roman" w:hAnsi="Times New Roman"/>
          <w:sz w:val="28"/>
          <w:szCs w:val="28"/>
        </w:rPr>
        <w:t>первичной профсоюзной организации</w:t>
      </w:r>
      <w:bookmarkEnd w:id="5"/>
      <w:r w:rsidR="00263695" w:rsidRPr="00263695">
        <w:rPr>
          <w:rFonts w:ascii="Times New Roman" w:hAnsi="Times New Roman"/>
          <w:sz w:val="28"/>
          <w:szCs w:val="28"/>
        </w:rPr>
        <w:t>, а также в соответствии с решениями вышестоящих профсоюзных органов.</w:t>
      </w:r>
      <w:r w:rsidR="00263695" w:rsidRPr="00263695">
        <w:rPr>
          <w:rFonts w:ascii="Times New Roman" w:hAnsi="Times New Roman"/>
          <w:sz w:val="28"/>
          <w:szCs w:val="28"/>
        </w:rPr>
        <w:cr/>
      </w:r>
    </w:p>
    <w:p w14:paraId="2082C8EC" w14:textId="77777777" w:rsidR="00D70A49" w:rsidRDefault="00D70A49" w:rsidP="00D70A4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B48AA">
        <w:rPr>
          <w:rFonts w:ascii="Times New Roman" w:hAnsi="Times New Roman"/>
          <w:b/>
          <w:sz w:val="28"/>
          <w:szCs w:val="28"/>
        </w:rPr>
        <w:t xml:space="preserve">. ОРГАНИЗАЦИЯ РАБОТЫ </w:t>
      </w:r>
      <w:r w:rsidR="00C56143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 xml:space="preserve">КОМИТЕТА </w:t>
      </w:r>
    </w:p>
    <w:p w14:paraId="5462D130" w14:textId="77777777" w:rsidR="00C56143" w:rsidRPr="007B48AA" w:rsidRDefault="00C56143" w:rsidP="00D70A4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FFF4E7" w14:textId="77777777" w:rsidR="00D70A49" w:rsidRPr="007B48AA" w:rsidRDefault="00D70A49" w:rsidP="00D70A49">
      <w:pPr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Планирование работы </w:t>
      </w:r>
      <w:r w:rsidR="009C7B37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>комитета:</w:t>
      </w:r>
    </w:p>
    <w:p w14:paraId="0F63334A" w14:textId="77777777" w:rsidR="00D70A49" w:rsidRPr="007B48AA" w:rsidRDefault="009C7B37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Профсоюзный к</w:t>
      </w:r>
      <w:r w:rsidR="00D70A49" w:rsidRPr="007B48AA">
        <w:rPr>
          <w:rFonts w:ascii="Times New Roman" w:hAnsi="Times New Roman"/>
          <w:sz w:val="28"/>
          <w:szCs w:val="28"/>
        </w:rPr>
        <w:t xml:space="preserve">омитет организуют свою работу в соответствии с уставными полномочиями, приоритетными направлениями деятельности Профсоюза, определяемыми Съездом Профсоюза, решениями органов Профсоюза, </w:t>
      </w:r>
      <w:r w:rsidR="0006295B">
        <w:rPr>
          <w:rFonts w:ascii="Times New Roman" w:hAnsi="Times New Roman"/>
          <w:sz w:val="28"/>
          <w:szCs w:val="28"/>
        </w:rPr>
        <w:t>собрания (</w:t>
      </w:r>
      <w:r w:rsidR="00D70A49" w:rsidRPr="007B48AA">
        <w:rPr>
          <w:rFonts w:ascii="Times New Roman" w:hAnsi="Times New Roman"/>
          <w:sz w:val="28"/>
          <w:szCs w:val="28"/>
        </w:rPr>
        <w:t>конференции</w:t>
      </w:r>
      <w:r w:rsidR="0006295B">
        <w:rPr>
          <w:rFonts w:ascii="Times New Roman" w:hAnsi="Times New Roman"/>
          <w:sz w:val="28"/>
          <w:szCs w:val="28"/>
        </w:rPr>
        <w:t>)</w:t>
      </w:r>
      <w:r w:rsidR="00BE5A7A" w:rsidRPr="00BE5A7A">
        <w:rPr>
          <w:rFonts w:ascii="Times New Roman" w:hAnsi="Times New Roman"/>
          <w:sz w:val="28"/>
          <w:szCs w:val="28"/>
        </w:rPr>
        <w:t xml:space="preserve"> </w:t>
      </w:r>
      <w:r w:rsidR="0006295B" w:rsidRPr="0006295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D70A49" w:rsidRPr="007B48AA">
        <w:rPr>
          <w:rFonts w:ascii="Times New Roman" w:hAnsi="Times New Roman"/>
          <w:sz w:val="28"/>
          <w:szCs w:val="28"/>
        </w:rPr>
        <w:t xml:space="preserve">, </w:t>
      </w:r>
      <w:r w:rsidR="0006295B">
        <w:rPr>
          <w:rFonts w:ascii="Times New Roman" w:hAnsi="Times New Roman"/>
          <w:sz w:val="28"/>
          <w:szCs w:val="28"/>
        </w:rPr>
        <w:t xml:space="preserve">профсоюзного </w:t>
      </w:r>
      <w:r w:rsidR="00D70A49" w:rsidRPr="007B48AA">
        <w:rPr>
          <w:rFonts w:ascii="Times New Roman" w:hAnsi="Times New Roman"/>
          <w:sz w:val="28"/>
          <w:szCs w:val="28"/>
        </w:rPr>
        <w:t>комитета</w:t>
      </w:r>
      <w:r w:rsidR="00BE5A7A" w:rsidRPr="00BE5A7A">
        <w:rPr>
          <w:rFonts w:ascii="Times New Roman" w:hAnsi="Times New Roman"/>
          <w:sz w:val="28"/>
          <w:szCs w:val="28"/>
        </w:rPr>
        <w:t xml:space="preserve"> </w:t>
      </w:r>
      <w:r w:rsidR="0006295B" w:rsidRPr="0006295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D70A49" w:rsidRPr="007B48AA">
        <w:rPr>
          <w:rFonts w:ascii="Times New Roman" w:hAnsi="Times New Roman"/>
          <w:sz w:val="28"/>
          <w:szCs w:val="28"/>
        </w:rPr>
        <w:t xml:space="preserve">, а также с учетом текущих планов работы </w:t>
      </w:r>
      <w:r w:rsidR="0006295B" w:rsidRPr="0006295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D70A49" w:rsidRPr="007B48AA">
        <w:rPr>
          <w:rFonts w:ascii="Times New Roman" w:hAnsi="Times New Roman"/>
          <w:sz w:val="28"/>
          <w:szCs w:val="28"/>
        </w:rPr>
        <w:t xml:space="preserve">, утверждаемых президиумом </w:t>
      </w:r>
      <w:r w:rsidR="0006295B" w:rsidRPr="0006295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654EAA">
        <w:rPr>
          <w:rFonts w:ascii="Times New Roman" w:hAnsi="Times New Roman"/>
          <w:sz w:val="28"/>
          <w:szCs w:val="28"/>
        </w:rPr>
        <w:t xml:space="preserve"> или председателем</w:t>
      </w:r>
      <w:r w:rsidR="00654EAA" w:rsidRPr="00654EAA">
        <w:rPr>
          <w:rFonts w:ascii="Times New Roman" w:hAnsi="Times New Roman"/>
          <w:sz w:val="28"/>
          <w:szCs w:val="28"/>
        </w:rPr>
        <w:t xml:space="preserve"> первичной профсоюзной организации</w:t>
      </w:r>
      <w:r w:rsidR="00D70A49" w:rsidRPr="007B48AA">
        <w:rPr>
          <w:rFonts w:ascii="Times New Roman" w:hAnsi="Times New Roman"/>
          <w:sz w:val="28"/>
          <w:szCs w:val="28"/>
        </w:rPr>
        <w:t>.</w:t>
      </w:r>
    </w:p>
    <w:p w14:paraId="6BB34A9D" w14:textId="77777777" w:rsidR="00D70A49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Проект Плана работы </w:t>
      </w:r>
      <w:r w:rsidR="0006295B" w:rsidRPr="0006295B">
        <w:rPr>
          <w:rFonts w:ascii="Times New Roman" w:hAnsi="Times New Roman"/>
          <w:sz w:val="28"/>
          <w:szCs w:val="28"/>
        </w:rPr>
        <w:t xml:space="preserve">первичной профсоюзной </w:t>
      </w:r>
      <w:proofErr w:type="gramStart"/>
      <w:r w:rsidR="0006295B" w:rsidRPr="0006295B">
        <w:rPr>
          <w:rFonts w:ascii="Times New Roman" w:hAnsi="Times New Roman"/>
          <w:sz w:val="28"/>
          <w:szCs w:val="28"/>
        </w:rPr>
        <w:t xml:space="preserve">организации </w:t>
      </w:r>
      <w:r w:rsidR="00280F88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формирует</w:t>
      </w:r>
      <w:r w:rsidR="00BE5A7A">
        <w:rPr>
          <w:rFonts w:ascii="Times New Roman" w:hAnsi="Times New Roman"/>
          <w:sz w:val="28"/>
          <w:szCs w:val="28"/>
        </w:rPr>
        <w:t>ся</w:t>
      </w:r>
      <w:proofErr w:type="gramEnd"/>
      <w:r w:rsidR="00BE5A7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специалистами аппарата </w:t>
      </w:r>
      <w:r w:rsidR="00280F88" w:rsidRPr="00280F88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на основании предложений постоянных комиссий </w:t>
      </w:r>
      <w:r w:rsidR="00280F88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советов при </w:t>
      </w:r>
      <w:r w:rsidR="00280F88">
        <w:rPr>
          <w:rFonts w:ascii="Times New Roman" w:hAnsi="Times New Roman"/>
          <w:sz w:val="28"/>
          <w:szCs w:val="28"/>
        </w:rPr>
        <w:t xml:space="preserve">профсоюзном </w:t>
      </w:r>
      <w:r w:rsidRPr="007B48AA">
        <w:rPr>
          <w:rFonts w:ascii="Times New Roman" w:hAnsi="Times New Roman"/>
          <w:sz w:val="28"/>
          <w:szCs w:val="28"/>
        </w:rPr>
        <w:t>комитете</w:t>
      </w:r>
      <w:r>
        <w:rPr>
          <w:rFonts w:ascii="Times New Roman" w:hAnsi="Times New Roman"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как правило, на полугодие и вносится на рассмотрение президиума </w:t>
      </w:r>
      <w:r w:rsidR="00654EAA" w:rsidRPr="00654EAA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F968EF">
        <w:rPr>
          <w:rFonts w:ascii="Times New Roman" w:hAnsi="Times New Roman"/>
          <w:sz w:val="28"/>
          <w:szCs w:val="28"/>
        </w:rPr>
        <w:t xml:space="preserve"> или председателя </w:t>
      </w:r>
      <w:r w:rsidR="00F968EF" w:rsidRPr="00F968EF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584253BB" w14:textId="77777777" w:rsidR="00F968EF" w:rsidRDefault="00F968EF" w:rsidP="00F968E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03931FF4" w14:textId="77777777" w:rsidR="00F968EF" w:rsidRPr="007B48AA" w:rsidRDefault="00F968EF" w:rsidP="00F968E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3E3D8026" w14:textId="77777777" w:rsidR="00D70A49" w:rsidRPr="007B48AA" w:rsidRDefault="00D70A49" w:rsidP="00D70A49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lastRenderedPageBreak/>
        <w:t xml:space="preserve">Подготовка заседаний </w:t>
      </w:r>
      <w:r w:rsidR="00654EAA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>комитета:</w:t>
      </w:r>
      <w:r w:rsidR="0006295B">
        <w:rPr>
          <w:rFonts w:ascii="Times New Roman" w:hAnsi="Times New Roman"/>
          <w:b/>
          <w:sz w:val="28"/>
          <w:szCs w:val="28"/>
        </w:rPr>
        <w:t xml:space="preserve"> </w:t>
      </w:r>
    </w:p>
    <w:p w14:paraId="586A0799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Решение президиума </w:t>
      </w:r>
      <w:r w:rsidR="00654EAA" w:rsidRPr="00654EAA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F968EF">
        <w:rPr>
          <w:rFonts w:ascii="Times New Roman" w:hAnsi="Times New Roman"/>
          <w:sz w:val="28"/>
          <w:szCs w:val="28"/>
        </w:rPr>
        <w:t xml:space="preserve"> или председателя </w:t>
      </w:r>
      <w:r w:rsidR="00F968EF" w:rsidRPr="00F968EF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654EAA" w:rsidRPr="00654E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о созыве заседания </w:t>
      </w:r>
      <w:r w:rsidR="00654EAA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в том числе по требованию не менее одной трети членов </w:t>
      </w:r>
      <w:r w:rsidR="00F968EF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F968EF">
        <w:rPr>
          <w:rFonts w:ascii="Times New Roman" w:hAnsi="Times New Roman"/>
          <w:sz w:val="28"/>
          <w:szCs w:val="28"/>
        </w:rPr>
        <w:t>или по требованию вышестоящих профсоюзных органов</w:t>
      </w:r>
      <w:r w:rsidRPr="007B48AA">
        <w:rPr>
          <w:rFonts w:ascii="Times New Roman" w:hAnsi="Times New Roman"/>
          <w:sz w:val="28"/>
          <w:szCs w:val="28"/>
        </w:rPr>
        <w:t xml:space="preserve">, доводится до членов </w:t>
      </w:r>
      <w:r w:rsidR="00F968EF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в трёхдневный срок со дня принятия.</w:t>
      </w:r>
    </w:p>
    <w:p w14:paraId="76B25198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Извещение о повестке, дате, времени и месте проведения заседания </w:t>
      </w:r>
      <w:r w:rsidR="004D212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направляется членам </w:t>
      </w:r>
      <w:r w:rsidR="004D212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как правило, </w:t>
      </w:r>
      <w:r w:rsidRPr="003127E4">
        <w:rPr>
          <w:rFonts w:ascii="Times New Roman" w:hAnsi="Times New Roman"/>
          <w:b/>
          <w:bCs/>
          <w:sz w:val="28"/>
          <w:szCs w:val="28"/>
        </w:rPr>
        <w:t xml:space="preserve">не менее чем за </w:t>
      </w:r>
      <w:r w:rsidR="004D212C" w:rsidRPr="003127E4">
        <w:rPr>
          <w:rFonts w:ascii="Times New Roman" w:hAnsi="Times New Roman"/>
          <w:b/>
          <w:bCs/>
          <w:sz w:val="28"/>
          <w:szCs w:val="28"/>
        </w:rPr>
        <w:t>5</w:t>
      </w:r>
      <w:r w:rsidRPr="003127E4">
        <w:rPr>
          <w:rFonts w:ascii="Times New Roman" w:hAnsi="Times New Roman"/>
          <w:b/>
          <w:bCs/>
          <w:sz w:val="28"/>
          <w:szCs w:val="28"/>
        </w:rPr>
        <w:t xml:space="preserve"> дней до заседания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31F12C54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При необходимости распоряжением председателя </w:t>
      </w:r>
      <w:r w:rsidR="003127E4" w:rsidRPr="003127E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могут создаваться рабочие группы и утверждаться отдельные планы подготовки заседаний </w:t>
      </w:r>
      <w:r w:rsidR="003127E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комитета. </w:t>
      </w:r>
    </w:p>
    <w:p w14:paraId="0C3E72F4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Проекты документов </w:t>
      </w:r>
      <w:r w:rsidR="003127E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готовятся специалистами аппарата </w:t>
      </w:r>
      <w:r w:rsidR="003127E4" w:rsidRPr="003127E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при необходимости могут вноситься на рассмотрение соответствующих </w:t>
      </w:r>
      <w:proofErr w:type="gramStart"/>
      <w:r w:rsidRPr="007B48AA">
        <w:rPr>
          <w:rFonts w:ascii="Times New Roman" w:hAnsi="Times New Roman"/>
          <w:sz w:val="28"/>
          <w:szCs w:val="28"/>
        </w:rPr>
        <w:t xml:space="preserve">постоянных </w:t>
      </w:r>
      <w:r w:rsidR="00253E20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комиссий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</w:t>
      </w:r>
      <w:r w:rsidR="003127E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советов при </w:t>
      </w:r>
      <w:r w:rsidR="003127E4">
        <w:rPr>
          <w:rFonts w:ascii="Times New Roman" w:hAnsi="Times New Roman"/>
          <w:sz w:val="28"/>
          <w:szCs w:val="28"/>
        </w:rPr>
        <w:t xml:space="preserve">профсоюзном </w:t>
      </w:r>
      <w:r w:rsidRPr="007B48AA">
        <w:rPr>
          <w:rFonts w:ascii="Times New Roman" w:hAnsi="Times New Roman"/>
          <w:sz w:val="28"/>
          <w:szCs w:val="28"/>
        </w:rPr>
        <w:t xml:space="preserve">комитете и иных рабочих органов, созданных при </w:t>
      </w:r>
      <w:r w:rsidR="003127E4">
        <w:rPr>
          <w:rFonts w:ascii="Times New Roman" w:hAnsi="Times New Roman"/>
          <w:sz w:val="28"/>
          <w:szCs w:val="28"/>
        </w:rPr>
        <w:t xml:space="preserve">профсоюзном </w:t>
      </w:r>
      <w:r w:rsidRPr="007B48AA">
        <w:rPr>
          <w:rFonts w:ascii="Times New Roman" w:hAnsi="Times New Roman"/>
          <w:sz w:val="28"/>
          <w:szCs w:val="28"/>
        </w:rPr>
        <w:t xml:space="preserve">комитете </w:t>
      </w:r>
      <w:r w:rsidR="003127E4" w:rsidRPr="003127E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52CCA559" w14:textId="18ACEA95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Как правило, не менее чем за </w:t>
      </w:r>
      <w:r w:rsidR="00FD64CF">
        <w:rPr>
          <w:rFonts w:ascii="Times New Roman" w:hAnsi="Times New Roman"/>
          <w:sz w:val="28"/>
          <w:szCs w:val="28"/>
        </w:rPr>
        <w:t>5</w:t>
      </w:r>
      <w:r w:rsidRPr="007B48AA">
        <w:rPr>
          <w:rFonts w:ascii="Times New Roman" w:hAnsi="Times New Roman"/>
          <w:sz w:val="28"/>
          <w:szCs w:val="28"/>
        </w:rPr>
        <w:t xml:space="preserve"> календарных дней (если иное не установлено постановлением президиума </w:t>
      </w:r>
      <w:r w:rsidR="003127E4" w:rsidRPr="003127E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распоряжением председателя </w:t>
      </w:r>
      <w:r w:rsidR="003127E4" w:rsidRPr="003127E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) до заседания </w:t>
      </w:r>
      <w:r w:rsidR="003127E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проекты документов передаются специалисту</w:t>
      </w:r>
      <w:r w:rsidR="00ED0C5A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3127E4" w:rsidRPr="003127E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на бумажных и электронных носителях для направления их, в порядке подготовки заседания, членам </w:t>
      </w:r>
      <w:r w:rsidR="003127E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комитета.</w:t>
      </w:r>
    </w:p>
    <w:p w14:paraId="0FF035B4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Как правило, материалы к заседанию</w:t>
      </w:r>
      <w:r w:rsidR="00E1164A">
        <w:rPr>
          <w:rFonts w:ascii="Times New Roman" w:hAnsi="Times New Roman"/>
          <w:sz w:val="28"/>
          <w:szCs w:val="28"/>
        </w:rPr>
        <w:t xml:space="preserve"> профсоюзного </w:t>
      </w:r>
      <w:r w:rsidRPr="007B48AA">
        <w:rPr>
          <w:rFonts w:ascii="Times New Roman" w:hAnsi="Times New Roman"/>
          <w:sz w:val="28"/>
          <w:szCs w:val="28"/>
        </w:rPr>
        <w:t>комитета содержат:</w:t>
      </w:r>
    </w:p>
    <w:p w14:paraId="0D490339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E1164A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по обсуждаемому вопросу повестки заседания;</w:t>
      </w:r>
    </w:p>
    <w:p w14:paraId="450D6A76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пояснительную записку (при необходимости);</w:t>
      </w:r>
    </w:p>
    <w:p w14:paraId="2EBA1905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список приглашённых на заседание по данному вопросу (при необходимости).</w:t>
      </w:r>
    </w:p>
    <w:p w14:paraId="345E9ABA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Проекты постановлений </w:t>
      </w:r>
      <w:r w:rsidR="003D719E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проходят согласование и визируются специалистом – исполнителем, лицом, ответственным за подготовку вопроса, заместителем председателя</w:t>
      </w:r>
      <w:r w:rsidR="00ED0C5A" w:rsidRPr="00ED0C5A">
        <w:rPr>
          <w:rFonts w:ascii="Times New Roman" w:hAnsi="Times New Roman"/>
          <w:sz w:val="28"/>
          <w:szCs w:val="28"/>
        </w:rPr>
        <w:t xml:space="preserve"> </w:t>
      </w:r>
      <w:bookmarkStart w:id="6" w:name="_Hlk96086568"/>
      <w:r w:rsidR="003D719E" w:rsidRPr="003D719E">
        <w:rPr>
          <w:rFonts w:ascii="Times New Roman" w:hAnsi="Times New Roman"/>
          <w:sz w:val="28"/>
          <w:szCs w:val="28"/>
        </w:rPr>
        <w:t>первичной профсоюзной организации</w:t>
      </w:r>
      <w:bookmarkEnd w:id="6"/>
      <w:r w:rsidRPr="007B48AA">
        <w:rPr>
          <w:rFonts w:ascii="Times New Roman" w:hAnsi="Times New Roman"/>
          <w:sz w:val="28"/>
          <w:szCs w:val="28"/>
        </w:rPr>
        <w:t>, курирующим соответствующее направление деятельности</w:t>
      </w:r>
      <w:r w:rsidR="00B57D3B">
        <w:rPr>
          <w:rFonts w:ascii="Times New Roman" w:hAnsi="Times New Roman"/>
          <w:sz w:val="28"/>
          <w:szCs w:val="28"/>
        </w:rPr>
        <w:t xml:space="preserve"> </w:t>
      </w:r>
      <w:r w:rsidR="00B57D3B" w:rsidRPr="00B57D3B">
        <w:rPr>
          <w:rFonts w:ascii="Times New Roman" w:hAnsi="Times New Roman"/>
          <w:sz w:val="28"/>
          <w:szCs w:val="28"/>
        </w:rPr>
        <w:t>(при наличии)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2C62971B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проектах постановлений </w:t>
      </w:r>
      <w:r w:rsidR="003D719E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предполагающих </w:t>
      </w:r>
      <w:r w:rsidRPr="007B48AA">
        <w:rPr>
          <w:rFonts w:ascii="Times New Roman" w:hAnsi="Times New Roman"/>
          <w:sz w:val="28"/>
        </w:rPr>
        <w:t xml:space="preserve">утверждение </w:t>
      </w:r>
      <w:r w:rsidRPr="007B48AA">
        <w:rPr>
          <w:rFonts w:ascii="Times New Roman" w:hAnsi="Times New Roman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7B48AA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отчет, </w:t>
      </w:r>
      <w:r w:rsidRPr="007B48AA">
        <w:rPr>
          <w:rFonts w:ascii="Times New Roman" w:hAnsi="Times New Roman"/>
          <w:sz w:val="28"/>
          <w:szCs w:val="28"/>
        </w:rPr>
        <w:t>выделение или расходование денежных средств, обязательна виза</w:t>
      </w:r>
      <w:r w:rsidR="00ED0C5A" w:rsidRPr="00ED0C5A">
        <w:rPr>
          <w:rFonts w:ascii="Times New Roman" w:hAnsi="Times New Roman"/>
          <w:sz w:val="28"/>
          <w:szCs w:val="28"/>
        </w:rPr>
        <w:t xml:space="preserve"> главного бухгалтера</w:t>
      </w:r>
      <w:r w:rsidR="00ED0C5A">
        <w:rPr>
          <w:rFonts w:ascii="Times New Roman" w:hAnsi="Times New Roman"/>
          <w:sz w:val="28"/>
          <w:szCs w:val="28"/>
        </w:rPr>
        <w:t xml:space="preserve"> </w:t>
      </w:r>
      <w:r w:rsidR="007C15B0" w:rsidRPr="007C15B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, осуществляюще</w:t>
      </w:r>
      <w:r w:rsidR="007C15B0">
        <w:rPr>
          <w:rFonts w:ascii="Times New Roman" w:hAnsi="Times New Roman"/>
          <w:sz w:val="28"/>
          <w:szCs w:val="28"/>
        </w:rPr>
        <w:t>й</w:t>
      </w:r>
      <w:r w:rsidRPr="007B48AA">
        <w:rPr>
          <w:rFonts w:ascii="Times New Roman" w:hAnsi="Times New Roman"/>
          <w:sz w:val="28"/>
          <w:szCs w:val="28"/>
        </w:rPr>
        <w:t xml:space="preserve"> финансово-хозяйственную деятельность.</w:t>
      </w:r>
    </w:p>
    <w:p w14:paraId="5D4BAFDD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>Проекты постановлений</w:t>
      </w:r>
      <w:r w:rsidR="000B7E44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и другие материалы, имеющие нормативно-правовой характер, визируются </w:t>
      </w:r>
      <w:r w:rsidR="00ED0FDF" w:rsidRPr="00ED0FDF">
        <w:rPr>
          <w:rFonts w:ascii="Times New Roman" w:hAnsi="Times New Roman"/>
          <w:sz w:val="28"/>
          <w:szCs w:val="28"/>
        </w:rPr>
        <w:t>специалист</w:t>
      </w:r>
      <w:r w:rsidR="00ED0FDF">
        <w:rPr>
          <w:rFonts w:ascii="Times New Roman" w:hAnsi="Times New Roman"/>
          <w:sz w:val="28"/>
          <w:szCs w:val="28"/>
        </w:rPr>
        <w:t>ом</w:t>
      </w:r>
      <w:r w:rsidR="00ED0FDF" w:rsidRPr="00ED0FDF">
        <w:rPr>
          <w:rFonts w:ascii="Times New Roman" w:hAnsi="Times New Roman"/>
          <w:sz w:val="28"/>
          <w:szCs w:val="28"/>
        </w:rPr>
        <w:t xml:space="preserve"> по правовой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0B7E44" w:rsidRPr="000B7E4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осуществляющего правовое сопровождение деятельности </w:t>
      </w:r>
      <w:r w:rsidR="000B7E44" w:rsidRPr="000B7E4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3BA68EF2" w14:textId="77777777" w:rsidR="00D70A49" w:rsidRPr="007B48AA" w:rsidRDefault="00ED0FDF" w:rsidP="00D70A49">
      <w:pPr>
        <w:numPr>
          <w:ilvl w:val="2"/>
          <w:numId w:val="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0A49" w:rsidRPr="007B48AA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="00D70A49"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0B7E44" w:rsidRPr="000B7E4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D70A49" w:rsidRPr="007B48AA">
        <w:rPr>
          <w:rFonts w:ascii="Times New Roman" w:hAnsi="Times New Roman"/>
          <w:sz w:val="28"/>
          <w:szCs w:val="28"/>
        </w:rPr>
        <w:t>, как правило, за один день до заседания</w:t>
      </w:r>
      <w:r w:rsidR="000B7E44">
        <w:rPr>
          <w:rFonts w:ascii="Times New Roman" w:hAnsi="Times New Roman"/>
          <w:sz w:val="28"/>
          <w:szCs w:val="28"/>
        </w:rPr>
        <w:t xml:space="preserve"> профсоюзного</w:t>
      </w:r>
      <w:r w:rsidR="00D70A49" w:rsidRPr="007B48AA">
        <w:rPr>
          <w:rFonts w:ascii="Times New Roman" w:hAnsi="Times New Roman"/>
          <w:sz w:val="28"/>
          <w:szCs w:val="28"/>
        </w:rPr>
        <w:t xml:space="preserve"> комитета:</w:t>
      </w:r>
    </w:p>
    <w:p w14:paraId="7FC6B5B3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направляет проекты постановлений </w:t>
      </w:r>
      <w:r w:rsidR="000B7E4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и иных документов по электронной почте членам </w:t>
      </w:r>
      <w:r w:rsidR="00DA1B6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комитета;</w:t>
      </w:r>
    </w:p>
    <w:p w14:paraId="0535816D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обеспечивает подготовку проектов документов заседания </w:t>
      </w:r>
      <w:r w:rsidR="00DA1B6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выдаваемых каждому члену </w:t>
      </w:r>
      <w:r w:rsidR="00DA1B6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непосредственно на заседании на бумажных носителях.</w:t>
      </w:r>
    </w:p>
    <w:p w14:paraId="70B2ED90" w14:textId="77777777" w:rsidR="00D70A49" w:rsidRPr="007B48AA" w:rsidRDefault="00D70A49" w:rsidP="00D70A49">
      <w:pPr>
        <w:numPr>
          <w:ilvl w:val="2"/>
          <w:numId w:val="4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Повестка заседания </w:t>
      </w:r>
      <w:r w:rsidR="00DA1B6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проекты постановлений, другие материалы, вносимые на обсуждение </w:t>
      </w:r>
      <w:r w:rsidR="00DA1B6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направляются специалистом</w:t>
      </w:r>
      <w:r w:rsidR="00ED0FDF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DA1B60" w:rsidRPr="00DA1B6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 xml:space="preserve">по электронной почте и (или) выдаются на бумажных носителях специалистам аппарата </w:t>
      </w:r>
      <w:r w:rsidR="00DA1B60" w:rsidRPr="00DA1B6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не позднее, чем за один день до заседания.</w:t>
      </w:r>
    </w:p>
    <w:p w14:paraId="1B50ABA5" w14:textId="77777777" w:rsidR="00D70A49" w:rsidRPr="007B48AA" w:rsidRDefault="00D70A49" w:rsidP="00D70A49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00D59603" w14:textId="77777777" w:rsidR="00D70A49" w:rsidRPr="007B48AA" w:rsidRDefault="00D70A49" w:rsidP="00D70A49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Порядок проведения заседаний </w:t>
      </w:r>
      <w:r w:rsidR="00DA1B60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>комитета:</w:t>
      </w:r>
    </w:p>
    <w:p w14:paraId="1CE8A5FE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Заседание </w:t>
      </w:r>
      <w:r w:rsidR="00DA1B6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ведёт председатель </w:t>
      </w:r>
      <w:r w:rsidR="00DA1B60" w:rsidRPr="00DA1B6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являясь председательствующим на заседании </w:t>
      </w:r>
      <w:r w:rsidR="00DA1B6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а в его отсутствие - заместитель (заместители) председателя </w:t>
      </w:r>
      <w:r w:rsidR="00DA1B60" w:rsidRPr="00DA1B6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bCs/>
          <w:sz w:val="28"/>
          <w:szCs w:val="28"/>
        </w:rPr>
        <w:t xml:space="preserve">либо один из членов президиума </w:t>
      </w:r>
      <w:r w:rsidR="00DA1B60" w:rsidRPr="00DA1B60">
        <w:rPr>
          <w:rFonts w:ascii="Times New Roman" w:hAnsi="Times New Roman"/>
          <w:bCs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bCs/>
          <w:sz w:val="28"/>
          <w:szCs w:val="28"/>
        </w:rPr>
        <w:t xml:space="preserve">по решению </w:t>
      </w:r>
      <w:r w:rsidR="00DA1B60">
        <w:rPr>
          <w:rFonts w:ascii="Times New Roman" w:hAnsi="Times New Roman"/>
          <w:bCs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Cs/>
          <w:sz w:val="28"/>
          <w:szCs w:val="28"/>
        </w:rPr>
        <w:t>комитета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2434BDE5" w14:textId="77777777" w:rsidR="00D70A49" w:rsidRPr="007B48AA" w:rsidRDefault="00D70A49" w:rsidP="00D70A49">
      <w:pPr>
        <w:tabs>
          <w:tab w:val="left" w:pos="709"/>
        </w:tabs>
        <w:spacing w:after="0"/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 xml:space="preserve">В случае </w:t>
      </w:r>
      <w:r w:rsidRPr="007B48AA">
        <w:rPr>
          <w:rFonts w:ascii="Times New Roman" w:hAnsi="Times New Roman"/>
          <w:iCs/>
          <w:sz w:val="28"/>
          <w:szCs w:val="36"/>
        </w:rPr>
        <w:t>досрочного прекращения полномочий</w:t>
      </w:r>
      <w:r w:rsidRPr="007B48AA">
        <w:rPr>
          <w:i/>
          <w:sz w:val="28"/>
          <w:szCs w:val="36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председателя </w:t>
      </w:r>
      <w:r w:rsidR="0066632D" w:rsidRPr="0066632D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66632D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до проведения</w:t>
      </w:r>
      <w:r w:rsidR="0066632D">
        <w:rPr>
          <w:rFonts w:ascii="Times New Roman" w:hAnsi="Times New Roman"/>
          <w:sz w:val="28"/>
          <w:szCs w:val="28"/>
        </w:rPr>
        <w:t xml:space="preserve"> внеочередного собрания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66632D">
        <w:rPr>
          <w:rFonts w:ascii="Times New Roman" w:hAnsi="Times New Roman"/>
          <w:sz w:val="28"/>
          <w:szCs w:val="28"/>
        </w:rPr>
        <w:t>(</w:t>
      </w:r>
      <w:r w:rsidRPr="007B48AA">
        <w:rPr>
          <w:rFonts w:ascii="Times New Roman" w:hAnsi="Times New Roman"/>
          <w:sz w:val="28"/>
          <w:szCs w:val="28"/>
        </w:rPr>
        <w:t>внеочередной конференции</w:t>
      </w:r>
      <w:r w:rsidR="0066632D">
        <w:rPr>
          <w:rFonts w:ascii="Times New Roman" w:hAnsi="Times New Roman"/>
          <w:sz w:val="28"/>
          <w:szCs w:val="28"/>
        </w:rPr>
        <w:t>)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66632D" w:rsidRPr="0066632D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заседания</w:t>
      </w:r>
      <w:r w:rsidR="0066632D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ведет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="00FF7436" w:rsidRPr="00FF7436">
        <w:rPr>
          <w:rFonts w:ascii="Times New Roman" w:hAnsi="Times New Roman"/>
          <w:sz w:val="28"/>
          <w:szCs w:val="28"/>
        </w:rPr>
        <w:t xml:space="preserve"> </w:t>
      </w:r>
      <w:r w:rsidR="0066632D" w:rsidRPr="0066632D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bCs/>
          <w:sz w:val="28"/>
          <w:szCs w:val="36"/>
        </w:rPr>
        <w:t>.</w:t>
      </w:r>
    </w:p>
    <w:p w14:paraId="1665B726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Председательствующий на заседании оглашает явку членов </w:t>
      </w:r>
      <w:r w:rsidR="0066632D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14:paraId="572FEA6F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Перед началом обсуждения повестки председательствующий предлагает порядок рассмотрения вопросов. </w:t>
      </w:r>
    </w:p>
    <w:p w14:paraId="64417A4D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На каждом заседании</w:t>
      </w:r>
      <w:r w:rsidR="00886C70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из присутствующих членов </w:t>
      </w:r>
      <w:r w:rsidR="00886C7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избирается секретарь заседания </w:t>
      </w:r>
      <w:r w:rsidR="00886C70">
        <w:rPr>
          <w:rFonts w:ascii="Times New Roman" w:hAnsi="Times New Roman"/>
          <w:sz w:val="28"/>
          <w:szCs w:val="28"/>
        </w:rPr>
        <w:t xml:space="preserve">профсоюзного </w:t>
      </w:r>
      <w:r w:rsidR="00B11863">
        <w:rPr>
          <w:rFonts w:ascii="Times New Roman" w:hAnsi="Times New Roman"/>
          <w:sz w:val="28"/>
          <w:szCs w:val="28"/>
        </w:rPr>
        <w:lastRenderedPageBreak/>
        <w:t>комитета</w:t>
      </w:r>
      <w:r w:rsidRPr="007B48AA">
        <w:rPr>
          <w:rFonts w:ascii="Times New Roman" w:hAnsi="Times New Roman"/>
          <w:sz w:val="28"/>
          <w:szCs w:val="28"/>
        </w:rPr>
        <w:t xml:space="preserve">, который обеспечивает ведение протокола и подсчет голосов членов </w:t>
      </w:r>
      <w:r w:rsidR="00886C7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(если не избрана счетная комиссия).</w:t>
      </w:r>
    </w:p>
    <w:p w14:paraId="3EFDD98E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При необходимости на заседании </w:t>
      </w:r>
      <w:r w:rsidR="00886C7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из присутствующих членов</w:t>
      </w:r>
      <w:r w:rsidR="00886C70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может избираться рабочий президиум,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документов и по процедурным вопросам; другие рабочие органы в виде счетной и/или редакционной комиссии, другие временные рабочие группы, комиссии. </w:t>
      </w:r>
    </w:p>
    <w:p w14:paraId="2B8FE08C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Заместитель (заместители) председателя </w:t>
      </w:r>
      <w:r w:rsidR="00886C70" w:rsidRPr="00886C7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как правило, являются членами рабочего президиума заседания </w:t>
      </w:r>
      <w:r w:rsidR="00886C7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комитета.</w:t>
      </w:r>
    </w:p>
    <w:p w14:paraId="49A62B08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Как правило, по каждому вопросу повестки заседания</w:t>
      </w:r>
      <w:r w:rsidR="00CC567C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делается доклад (информация или разъяснение), затем обсуждение и принятие постановления. </w:t>
      </w:r>
    </w:p>
    <w:p w14:paraId="06CDB963" w14:textId="77777777" w:rsidR="00D70A49" w:rsidRPr="007B48AA" w:rsidRDefault="00D70A49" w:rsidP="00D70A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Вопросы информационного характера принимаются к сведению.    </w:t>
      </w:r>
    </w:p>
    <w:p w14:paraId="1D4DB886" w14:textId="77777777" w:rsidR="00D70A49" w:rsidRPr="007B48AA" w:rsidRDefault="00B11863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0A49" w:rsidRPr="007B48AA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="00D70A49"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CC567C" w:rsidRPr="00CC567C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D70A49" w:rsidRPr="007B48AA">
        <w:rPr>
          <w:rFonts w:ascii="Times New Roman" w:hAnsi="Times New Roman"/>
          <w:sz w:val="28"/>
          <w:szCs w:val="28"/>
        </w:rPr>
        <w:t xml:space="preserve"> осуществляет регистрацию членов </w:t>
      </w:r>
      <w:r w:rsidR="00CC567C">
        <w:rPr>
          <w:rFonts w:ascii="Times New Roman" w:hAnsi="Times New Roman"/>
          <w:sz w:val="28"/>
          <w:szCs w:val="28"/>
        </w:rPr>
        <w:t xml:space="preserve">профсоюзного </w:t>
      </w:r>
      <w:r w:rsidR="00D70A49" w:rsidRPr="007B48AA">
        <w:rPr>
          <w:rFonts w:ascii="Times New Roman" w:hAnsi="Times New Roman"/>
          <w:sz w:val="28"/>
          <w:szCs w:val="28"/>
        </w:rPr>
        <w:t xml:space="preserve">комитета и приглашенных и докладывает председательствующему на заседании </w:t>
      </w:r>
      <w:r w:rsidR="00CC567C">
        <w:rPr>
          <w:rFonts w:ascii="Times New Roman" w:hAnsi="Times New Roman"/>
          <w:sz w:val="28"/>
          <w:szCs w:val="28"/>
        </w:rPr>
        <w:t xml:space="preserve">профсоюзного </w:t>
      </w:r>
      <w:r w:rsidR="00D70A49" w:rsidRPr="007B48AA">
        <w:rPr>
          <w:rFonts w:ascii="Times New Roman" w:hAnsi="Times New Roman"/>
          <w:sz w:val="28"/>
          <w:szCs w:val="28"/>
        </w:rPr>
        <w:t xml:space="preserve">комитета о явке членов </w:t>
      </w:r>
      <w:r w:rsidR="00CC567C">
        <w:rPr>
          <w:rFonts w:ascii="Times New Roman" w:hAnsi="Times New Roman"/>
          <w:sz w:val="28"/>
          <w:szCs w:val="28"/>
        </w:rPr>
        <w:t xml:space="preserve">профсоюзного </w:t>
      </w:r>
      <w:r w:rsidR="00D70A49" w:rsidRPr="007B48AA">
        <w:rPr>
          <w:rFonts w:ascii="Times New Roman" w:hAnsi="Times New Roman"/>
          <w:sz w:val="28"/>
          <w:szCs w:val="28"/>
        </w:rPr>
        <w:t>комитета и приглашенных.</w:t>
      </w:r>
    </w:p>
    <w:p w14:paraId="49ACB0F0" w14:textId="77777777" w:rsidR="00D70A49" w:rsidRPr="007B48AA" w:rsidRDefault="00D70A49" w:rsidP="00D70A4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заседание </w:t>
      </w:r>
      <w:r w:rsidR="00CC567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="00CC567C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могут приглашаться представители территориального объединения организаций профсоюзов, руководители организаций профсоюзов, входящих в ФНПР, социальные партнёры, ветераны Профсоюза и другие.</w:t>
      </w:r>
    </w:p>
    <w:p w14:paraId="010CD33D" w14:textId="77777777" w:rsidR="00D70A49" w:rsidRPr="007B48AA" w:rsidRDefault="00D70A49" w:rsidP="00D70A49">
      <w:pPr>
        <w:numPr>
          <w:ilvl w:val="2"/>
          <w:numId w:val="4"/>
        </w:numPr>
        <w:tabs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заседании </w:t>
      </w:r>
      <w:r w:rsidR="00CC567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участвуют в качестве приглашенных специалисты аппарата</w:t>
      </w:r>
      <w:r w:rsidR="00CC567C" w:rsidRPr="00CC567C">
        <w:rPr>
          <w:rFonts w:ascii="Times New Roman" w:hAnsi="Times New Roman"/>
          <w:sz w:val="28"/>
          <w:szCs w:val="28"/>
        </w:rPr>
        <w:t xml:space="preserve"> 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64107BC9" w14:textId="77777777" w:rsidR="00D70A49" w:rsidRPr="007B48AA" w:rsidRDefault="00540D3B" w:rsidP="00D70A49">
      <w:pPr>
        <w:numPr>
          <w:ilvl w:val="2"/>
          <w:numId w:val="4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0A49" w:rsidRPr="007B48AA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="00D70A49"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794F86" w:rsidRPr="00794F86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D70A49" w:rsidRPr="007B48AA">
        <w:rPr>
          <w:rFonts w:ascii="Times New Roman" w:hAnsi="Times New Roman"/>
          <w:sz w:val="28"/>
          <w:szCs w:val="28"/>
        </w:rPr>
        <w:t xml:space="preserve">в течение пяти рабочих дней после заседания </w:t>
      </w:r>
      <w:r w:rsidR="00794F86">
        <w:rPr>
          <w:rFonts w:ascii="Times New Roman" w:hAnsi="Times New Roman"/>
          <w:sz w:val="28"/>
          <w:szCs w:val="28"/>
        </w:rPr>
        <w:t xml:space="preserve">профсоюзного </w:t>
      </w:r>
      <w:r w:rsidR="00D70A49" w:rsidRPr="007B48AA">
        <w:rPr>
          <w:rFonts w:ascii="Times New Roman" w:hAnsi="Times New Roman"/>
          <w:sz w:val="28"/>
          <w:szCs w:val="28"/>
        </w:rPr>
        <w:t xml:space="preserve">комитета направляет оформленные в установленном порядке постановления </w:t>
      </w:r>
      <w:r w:rsidR="00794F86">
        <w:rPr>
          <w:rFonts w:ascii="Times New Roman" w:hAnsi="Times New Roman"/>
          <w:sz w:val="28"/>
          <w:szCs w:val="28"/>
        </w:rPr>
        <w:t xml:space="preserve">профсоюзного </w:t>
      </w:r>
      <w:r w:rsidR="00D70A49" w:rsidRPr="007B48AA">
        <w:rPr>
          <w:rFonts w:ascii="Times New Roman" w:hAnsi="Times New Roman"/>
          <w:sz w:val="28"/>
          <w:szCs w:val="28"/>
        </w:rPr>
        <w:t xml:space="preserve">комитета членам </w:t>
      </w:r>
      <w:r w:rsidR="00794F86">
        <w:rPr>
          <w:rFonts w:ascii="Times New Roman" w:hAnsi="Times New Roman"/>
          <w:sz w:val="28"/>
          <w:szCs w:val="28"/>
        </w:rPr>
        <w:t xml:space="preserve">профсоюзного </w:t>
      </w:r>
      <w:r w:rsidR="00D70A49" w:rsidRPr="007B48AA">
        <w:rPr>
          <w:rFonts w:ascii="Times New Roman" w:hAnsi="Times New Roman"/>
          <w:sz w:val="28"/>
          <w:szCs w:val="28"/>
        </w:rPr>
        <w:t xml:space="preserve">комитета, в </w:t>
      </w:r>
      <w:r>
        <w:rPr>
          <w:rFonts w:ascii="Times New Roman" w:hAnsi="Times New Roman"/>
          <w:sz w:val="28"/>
          <w:szCs w:val="28"/>
        </w:rPr>
        <w:t xml:space="preserve">профсоюзные </w:t>
      </w:r>
      <w:r w:rsidR="00D70A49" w:rsidRPr="007B48AA">
        <w:rPr>
          <w:rFonts w:ascii="Times New Roman" w:hAnsi="Times New Roman"/>
          <w:sz w:val="28"/>
          <w:szCs w:val="28"/>
        </w:rPr>
        <w:t xml:space="preserve">организации </w:t>
      </w:r>
      <w:r w:rsidR="00516753">
        <w:rPr>
          <w:rFonts w:ascii="Times New Roman" w:hAnsi="Times New Roman"/>
          <w:sz w:val="28"/>
          <w:szCs w:val="28"/>
        </w:rPr>
        <w:t xml:space="preserve">структурного подразделения организации сферы образования и профсоюзные группы </w:t>
      </w:r>
      <w:r w:rsidR="00D70A49" w:rsidRPr="007B48AA">
        <w:rPr>
          <w:rFonts w:ascii="Times New Roman" w:hAnsi="Times New Roman"/>
          <w:sz w:val="28"/>
          <w:szCs w:val="28"/>
        </w:rPr>
        <w:t>для руководства и выполнения.</w:t>
      </w:r>
    </w:p>
    <w:p w14:paraId="6769C9CD" w14:textId="77777777" w:rsidR="00D70A49" w:rsidRPr="007B48AA" w:rsidRDefault="00D70A49" w:rsidP="00D70A49">
      <w:pPr>
        <w:tabs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06FA579" w14:textId="77777777" w:rsidR="00D70A49" w:rsidRPr="007B48AA" w:rsidRDefault="00D70A49" w:rsidP="00D70A49">
      <w:pPr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7B48AA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Порядок принятия решений </w:t>
      </w:r>
      <w:r w:rsidR="00BC66C7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bCs/>
          <w:sz w:val="28"/>
          <w:szCs w:val="28"/>
        </w:rPr>
        <w:t>комитета</w:t>
      </w:r>
      <w:r w:rsidRPr="007B48AA">
        <w:rPr>
          <w:rFonts w:ascii="Times New Roman" w:hAnsi="Times New Roman"/>
          <w:b/>
          <w:sz w:val="28"/>
          <w:szCs w:val="28"/>
        </w:rPr>
        <w:t>:</w:t>
      </w:r>
    </w:p>
    <w:p w14:paraId="362BF14B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 w:rsidR="00BC66C7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правомочны при участии в них более половины членов.</w:t>
      </w:r>
    </w:p>
    <w:p w14:paraId="4ED49805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Решения на заседаниях </w:t>
      </w:r>
      <w:r w:rsidR="00BC66C7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="00BC66C7">
        <w:rPr>
          <w:rFonts w:ascii="Times New Roman" w:hAnsi="Times New Roman"/>
          <w:sz w:val="28"/>
          <w:szCs w:val="28"/>
        </w:rPr>
        <w:t xml:space="preserve"> п</w:t>
      </w:r>
      <w:r w:rsidRPr="007B48AA">
        <w:rPr>
          <w:rFonts w:ascii="Times New Roman" w:hAnsi="Times New Roman"/>
          <w:sz w:val="28"/>
          <w:szCs w:val="28"/>
        </w:rPr>
        <w:t>ринимаются большинством голосов присутствующих при наличии кворума, если иное не предусмотрено Уставом Профсоюза.</w:t>
      </w:r>
    </w:p>
    <w:p w14:paraId="4CD8E67C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 xml:space="preserve">Регламент заседания и форма голосования (открытое, тайное) определяются </w:t>
      </w:r>
      <w:r w:rsidR="00EF536C">
        <w:rPr>
          <w:rFonts w:ascii="Times New Roman" w:hAnsi="Times New Roman"/>
          <w:sz w:val="28"/>
          <w:szCs w:val="28"/>
        </w:rPr>
        <w:t xml:space="preserve">профсоюзным </w:t>
      </w:r>
      <w:r w:rsidRPr="007B48AA">
        <w:rPr>
          <w:rFonts w:ascii="Times New Roman" w:hAnsi="Times New Roman"/>
          <w:sz w:val="28"/>
          <w:szCs w:val="28"/>
        </w:rPr>
        <w:t>комитетом.</w:t>
      </w:r>
    </w:p>
    <w:p w14:paraId="380F07C0" w14:textId="77777777" w:rsidR="00D70A49" w:rsidRPr="007B48AA" w:rsidRDefault="00D70A49" w:rsidP="00D70A49">
      <w:pPr>
        <w:numPr>
          <w:ilvl w:val="2"/>
          <w:numId w:val="4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Решение </w:t>
      </w:r>
      <w:r w:rsidR="00EF536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принимается в форме постановления. </w:t>
      </w:r>
    </w:p>
    <w:p w14:paraId="33A92F63" w14:textId="77777777" w:rsidR="00D70A49" w:rsidRPr="007B48AA" w:rsidRDefault="00D70A49" w:rsidP="00D70A49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8BAC3F" w14:textId="77777777" w:rsidR="00D70A49" w:rsidRPr="007B48AA" w:rsidRDefault="00D70A49" w:rsidP="00D70A49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4.5. Документальное оформление заседаний </w:t>
      </w:r>
      <w:r w:rsidR="00EF536C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 xml:space="preserve">комитета: </w:t>
      </w:r>
    </w:p>
    <w:p w14:paraId="155BF170" w14:textId="77777777" w:rsidR="00D70A49" w:rsidRPr="007B48AA" w:rsidRDefault="00D70A49" w:rsidP="00D70A49">
      <w:pPr>
        <w:numPr>
          <w:ilvl w:val="2"/>
          <w:numId w:val="2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 w:rsidR="00EF536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протоколируются, срок текущего хранения протоколов – не менее 5 лет с последующей передачей в архив.</w:t>
      </w:r>
    </w:p>
    <w:p w14:paraId="034A159B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Протокол заседания</w:t>
      </w:r>
      <w:r w:rsidR="00EF536C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подписывает председатель </w:t>
      </w:r>
      <w:r w:rsidR="00EF536C" w:rsidRPr="00EF536C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 xml:space="preserve">и секретарь заседания </w:t>
      </w:r>
      <w:r w:rsidR="00EF536C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комитета. </w:t>
      </w:r>
    </w:p>
    <w:p w14:paraId="4C2B8C76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</w:t>
      </w:r>
      <w:r w:rsidR="00316A0B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подписывает председатель </w:t>
      </w:r>
      <w:r w:rsidR="00316A0B" w:rsidRPr="00316A0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3DB86AB4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отсутствие председателя </w:t>
      </w:r>
      <w:r w:rsidR="00316A0B" w:rsidRPr="00316A0B">
        <w:rPr>
          <w:rFonts w:ascii="Times New Roman" w:hAnsi="Times New Roman"/>
          <w:sz w:val="28"/>
          <w:szCs w:val="28"/>
        </w:rPr>
        <w:t xml:space="preserve">первичной профсоюзной </w:t>
      </w:r>
      <w:proofErr w:type="gramStart"/>
      <w:r w:rsidR="00316A0B" w:rsidRPr="00316A0B">
        <w:rPr>
          <w:rFonts w:ascii="Times New Roman" w:hAnsi="Times New Roman"/>
          <w:sz w:val="28"/>
          <w:szCs w:val="28"/>
        </w:rPr>
        <w:t xml:space="preserve">организации </w:t>
      </w:r>
      <w:r w:rsidRPr="007B48AA">
        <w:rPr>
          <w:rFonts w:ascii="Times New Roman" w:hAnsi="Times New Roman"/>
          <w:sz w:val="28"/>
          <w:szCs w:val="28"/>
        </w:rPr>
        <w:t xml:space="preserve"> протокол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заседания </w:t>
      </w:r>
      <w:r w:rsidR="00316A0B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 постановления</w:t>
      </w:r>
      <w:r w:rsidR="00316A0B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подписывает заместитель председателя </w:t>
      </w:r>
      <w:r w:rsidR="00316A0B" w:rsidRPr="00316A0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или член президиума </w:t>
      </w:r>
      <w:r w:rsidR="00316A0B" w:rsidRPr="00316A0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, председательствующий на заседании</w:t>
      </w:r>
      <w:r w:rsidR="00316A0B">
        <w:rPr>
          <w:rFonts w:ascii="Times New Roman" w:hAnsi="Times New Roman"/>
          <w:sz w:val="28"/>
          <w:szCs w:val="28"/>
        </w:rPr>
        <w:t xml:space="preserve"> профсоюзного </w:t>
      </w:r>
      <w:r w:rsidRPr="007B48AA">
        <w:rPr>
          <w:rFonts w:ascii="Times New Roman" w:hAnsi="Times New Roman"/>
          <w:sz w:val="28"/>
          <w:szCs w:val="28"/>
        </w:rPr>
        <w:t>комитета.</w:t>
      </w:r>
    </w:p>
    <w:p w14:paraId="66E25215" w14:textId="77777777" w:rsidR="00D70A49" w:rsidRPr="007B48AA" w:rsidRDefault="00D70A49" w:rsidP="00D70A49">
      <w:pPr>
        <w:tabs>
          <w:tab w:val="left" w:pos="709"/>
        </w:tabs>
        <w:spacing w:after="0"/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>В случае, если на заседании</w:t>
      </w:r>
      <w:r w:rsidR="00316A0B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</w:t>
      </w:r>
      <w:r w:rsidR="00316A0B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председательствует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="00041A41" w:rsidRPr="00041A41">
        <w:rPr>
          <w:rFonts w:ascii="Times New Roman" w:hAnsi="Times New Roman"/>
          <w:sz w:val="28"/>
          <w:szCs w:val="28"/>
        </w:rPr>
        <w:t xml:space="preserve"> </w:t>
      </w:r>
      <w:r w:rsidR="00316A0B" w:rsidRPr="00316A0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041A41">
        <w:rPr>
          <w:rFonts w:ascii="Times New Roman" w:hAnsi="Times New Roman"/>
          <w:bCs/>
          <w:sz w:val="28"/>
          <w:szCs w:val="36"/>
        </w:rPr>
        <w:t>,</w:t>
      </w:r>
      <w:r w:rsidRPr="007B48AA">
        <w:rPr>
          <w:rFonts w:ascii="Times New Roman" w:hAnsi="Times New Roman"/>
          <w:bCs/>
          <w:sz w:val="28"/>
          <w:szCs w:val="28"/>
        </w:rPr>
        <w:t xml:space="preserve"> протокол </w:t>
      </w: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 w:rsidR="00316A0B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 постановления</w:t>
      </w:r>
      <w:r w:rsidR="00316A0B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подписывает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="00041A41" w:rsidRPr="00041A41">
        <w:rPr>
          <w:rFonts w:ascii="Times New Roman" w:hAnsi="Times New Roman"/>
          <w:sz w:val="28"/>
          <w:szCs w:val="28"/>
        </w:rPr>
        <w:t xml:space="preserve"> </w:t>
      </w:r>
      <w:r w:rsidR="00316A0B" w:rsidRPr="00316A0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14:paraId="1373CF8A" w14:textId="77777777" w:rsidR="00D70A49" w:rsidRPr="007B48AA" w:rsidRDefault="00D70A49" w:rsidP="00D70A49">
      <w:pPr>
        <w:numPr>
          <w:ilvl w:val="2"/>
          <w:numId w:val="21"/>
        </w:numPr>
        <w:tabs>
          <w:tab w:val="left" w:pos="709"/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Выписки из протоколов заседаний </w:t>
      </w:r>
      <w:r w:rsidR="007A40B5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заверяются председателем</w:t>
      </w:r>
      <w:r w:rsidR="00041A41" w:rsidRPr="00041A41">
        <w:rPr>
          <w:rFonts w:ascii="Times New Roman" w:hAnsi="Times New Roman"/>
          <w:sz w:val="28"/>
          <w:szCs w:val="28"/>
        </w:rPr>
        <w:t xml:space="preserve"> </w:t>
      </w:r>
      <w:r w:rsidR="007A40B5" w:rsidRPr="007A40B5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либо по его поручению заместителем председателя </w:t>
      </w:r>
      <w:r w:rsidR="007A40B5" w:rsidRPr="007A40B5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5CEDA7CA" w14:textId="77777777" w:rsidR="00D70A49" w:rsidRPr="007B48AA" w:rsidRDefault="00D70A49" w:rsidP="00D70A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случае </w:t>
      </w:r>
      <w:r w:rsidRPr="007B48AA">
        <w:rPr>
          <w:rFonts w:ascii="Times New Roman" w:hAnsi="Times New Roman"/>
          <w:sz w:val="28"/>
          <w:szCs w:val="36"/>
        </w:rPr>
        <w:t>досрочного прекращения полномочий п</w:t>
      </w:r>
      <w:r w:rsidRPr="007B48AA">
        <w:rPr>
          <w:rFonts w:ascii="Times New Roman" w:hAnsi="Times New Roman"/>
          <w:sz w:val="28"/>
          <w:szCs w:val="28"/>
        </w:rPr>
        <w:t>редседателя</w:t>
      </w:r>
      <w:r w:rsidR="006451BA">
        <w:rPr>
          <w:rFonts w:ascii="Times New Roman" w:hAnsi="Times New Roman"/>
          <w:sz w:val="28"/>
          <w:szCs w:val="28"/>
        </w:rPr>
        <w:t xml:space="preserve"> </w:t>
      </w:r>
      <w:r w:rsidR="006451BA" w:rsidRPr="006451BA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 выписки из протоколов заседаний</w:t>
      </w:r>
      <w:r w:rsidR="006451BA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заверяются исполняющим обязанности председателя </w:t>
      </w:r>
      <w:r w:rsidR="006451BA" w:rsidRPr="006451BA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. </w:t>
      </w:r>
    </w:p>
    <w:p w14:paraId="244AD53D" w14:textId="77777777" w:rsidR="00D70A49" w:rsidRPr="00041A41" w:rsidRDefault="00D70A49" w:rsidP="00E64E8C">
      <w:pPr>
        <w:numPr>
          <w:ilvl w:val="2"/>
          <w:numId w:val="21"/>
        </w:numPr>
        <w:tabs>
          <w:tab w:val="left" w:pos="709"/>
          <w:tab w:val="left" w:pos="1560"/>
        </w:tabs>
        <w:spacing w:after="0"/>
        <w:ind w:firstLine="709"/>
        <w:jc w:val="both"/>
        <w:rPr>
          <w:rFonts w:ascii="Times New Roman" w:hAnsi="Times New Roman"/>
          <w:sz w:val="36"/>
          <w:szCs w:val="36"/>
        </w:rPr>
      </w:pPr>
      <w:r w:rsidRPr="00041A41">
        <w:rPr>
          <w:rFonts w:ascii="Times New Roman" w:hAnsi="Times New Roman"/>
          <w:sz w:val="28"/>
          <w:szCs w:val="28"/>
        </w:rPr>
        <w:t xml:space="preserve">В течение трёх рабочих дней  после заседания </w:t>
      </w:r>
      <w:bookmarkStart w:id="7" w:name="_Hlk95923424"/>
      <w:r w:rsidR="00CB74D0">
        <w:rPr>
          <w:rFonts w:ascii="Times New Roman" w:hAnsi="Times New Roman"/>
          <w:sz w:val="28"/>
          <w:szCs w:val="28"/>
        </w:rPr>
        <w:t xml:space="preserve">профсоюзного </w:t>
      </w:r>
      <w:r w:rsidRPr="00041A41">
        <w:rPr>
          <w:rFonts w:ascii="Times New Roman" w:hAnsi="Times New Roman"/>
          <w:sz w:val="28"/>
          <w:szCs w:val="28"/>
        </w:rPr>
        <w:t>комитета</w:t>
      </w:r>
      <w:bookmarkEnd w:id="7"/>
      <w:r w:rsidRPr="00041A41">
        <w:rPr>
          <w:rFonts w:ascii="Times New Roman" w:hAnsi="Times New Roman"/>
          <w:sz w:val="28"/>
          <w:szCs w:val="28"/>
        </w:rPr>
        <w:t xml:space="preserve"> документы, </w:t>
      </w:r>
      <w:r w:rsidR="00041A41" w:rsidRPr="00041A41">
        <w:rPr>
          <w:rFonts w:ascii="Times New Roman" w:hAnsi="Times New Roman"/>
          <w:sz w:val="28"/>
          <w:szCs w:val="28"/>
        </w:rPr>
        <w:t>принятые на заседании</w:t>
      </w:r>
      <w:r w:rsidR="005C4879" w:rsidRPr="005C4879">
        <w:rPr>
          <w:rFonts w:ascii="Times New Roman" w:hAnsi="Times New Roman"/>
          <w:sz w:val="28"/>
          <w:szCs w:val="28"/>
        </w:rPr>
        <w:t xml:space="preserve"> </w:t>
      </w:r>
      <w:r w:rsidR="00CB74D0">
        <w:rPr>
          <w:rFonts w:ascii="Times New Roman" w:hAnsi="Times New Roman"/>
          <w:sz w:val="28"/>
          <w:szCs w:val="28"/>
        </w:rPr>
        <w:t xml:space="preserve">профсоюзного </w:t>
      </w:r>
      <w:r w:rsidR="005C4879" w:rsidRPr="005C4879">
        <w:rPr>
          <w:rFonts w:ascii="Times New Roman" w:hAnsi="Times New Roman"/>
          <w:sz w:val="28"/>
          <w:szCs w:val="28"/>
        </w:rPr>
        <w:t>комитета</w:t>
      </w:r>
      <w:r w:rsidR="00041A41" w:rsidRPr="00041A41">
        <w:rPr>
          <w:rFonts w:ascii="Times New Roman" w:hAnsi="Times New Roman"/>
          <w:sz w:val="28"/>
          <w:szCs w:val="28"/>
        </w:rPr>
        <w:t>,</w:t>
      </w:r>
      <w:r w:rsidR="005C4879">
        <w:rPr>
          <w:rFonts w:ascii="Times New Roman" w:hAnsi="Times New Roman"/>
          <w:sz w:val="28"/>
          <w:szCs w:val="28"/>
        </w:rPr>
        <w:t xml:space="preserve"> </w:t>
      </w:r>
      <w:r w:rsidR="00041A41" w:rsidRPr="00041A41">
        <w:rPr>
          <w:rFonts w:ascii="Times New Roman" w:hAnsi="Times New Roman"/>
          <w:sz w:val="28"/>
          <w:szCs w:val="28"/>
        </w:rPr>
        <w:t>дорабатываются соответствующими специалистами с учетом принятых замечаний и предложений и передаются на бумажных и электронных носителях специалисту по организационной работе аппарат</w:t>
      </w:r>
      <w:r w:rsidR="00041A41">
        <w:rPr>
          <w:rFonts w:ascii="Times New Roman" w:hAnsi="Times New Roman"/>
          <w:sz w:val="28"/>
          <w:szCs w:val="28"/>
        </w:rPr>
        <w:t>а</w:t>
      </w:r>
      <w:r w:rsidR="00CB74D0" w:rsidRPr="00CB74D0">
        <w:rPr>
          <w:rFonts w:ascii="Times New Roman" w:hAnsi="Times New Roman"/>
          <w:sz w:val="28"/>
          <w:szCs w:val="28"/>
        </w:rPr>
        <w:t xml:space="preserve"> первичной профсоюзной организации</w:t>
      </w:r>
      <w:r w:rsidRPr="00041A41">
        <w:rPr>
          <w:rFonts w:ascii="Times New Roman" w:hAnsi="Times New Roman"/>
          <w:sz w:val="28"/>
          <w:szCs w:val="28"/>
        </w:rPr>
        <w:t xml:space="preserve"> для подписания председателем </w:t>
      </w:r>
      <w:bookmarkStart w:id="8" w:name="_Hlk96090868"/>
      <w:r w:rsidR="00CB74D0" w:rsidRPr="00CB74D0">
        <w:rPr>
          <w:rFonts w:ascii="Times New Roman" w:hAnsi="Times New Roman"/>
          <w:sz w:val="28"/>
          <w:szCs w:val="28"/>
        </w:rPr>
        <w:t>первичной профсоюзной организации</w:t>
      </w:r>
      <w:bookmarkEnd w:id="8"/>
      <w:r w:rsidRPr="00041A41">
        <w:rPr>
          <w:rFonts w:ascii="Times New Roman" w:hAnsi="Times New Roman"/>
          <w:sz w:val="28"/>
          <w:szCs w:val="28"/>
        </w:rPr>
        <w:t xml:space="preserve">, в его отсутствие – одному из заместителей председателя </w:t>
      </w:r>
      <w:r w:rsidR="00CB74D0" w:rsidRPr="00CB74D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041A41">
        <w:rPr>
          <w:rFonts w:ascii="Times New Roman" w:hAnsi="Times New Roman"/>
          <w:sz w:val="28"/>
          <w:szCs w:val="28"/>
        </w:rPr>
        <w:t xml:space="preserve">(при наличии), </w:t>
      </w:r>
      <w:bookmarkStart w:id="9" w:name="_Hlk66286292"/>
      <w:r w:rsidRPr="00041A41">
        <w:rPr>
          <w:rFonts w:ascii="Times New Roman" w:hAnsi="Times New Roman"/>
          <w:sz w:val="28"/>
          <w:szCs w:val="28"/>
        </w:rPr>
        <w:t>либо другим председательствующим.</w:t>
      </w:r>
      <w:bookmarkEnd w:id="9"/>
    </w:p>
    <w:p w14:paraId="65E34B5E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B6692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оформляется специалистом</w:t>
      </w:r>
      <w:r w:rsidR="005C4879">
        <w:rPr>
          <w:rFonts w:ascii="Times New Roman" w:hAnsi="Times New Roman"/>
          <w:sz w:val="28"/>
          <w:szCs w:val="28"/>
        </w:rPr>
        <w:t xml:space="preserve"> по</w:t>
      </w:r>
      <w:r w:rsidRPr="007B48AA">
        <w:rPr>
          <w:rFonts w:ascii="Times New Roman" w:hAnsi="Times New Roman"/>
          <w:sz w:val="28"/>
          <w:szCs w:val="28"/>
        </w:rPr>
        <w:t xml:space="preserve"> организацион</w:t>
      </w:r>
      <w:r w:rsidR="005C4879">
        <w:rPr>
          <w:rFonts w:ascii="Times New Roman" w:hAnsi="Times New Roman"/>
          <w:sz w:val="28"/>
          <w:szCs w:val="28"/>
        </w:rPr>
        <w:t>н</w:t>
      </w:r>
      <w:r w:rsidRPr="007B48AA">
        <w:rPr>
          <w:rFonts w:ascii="Times New Roman" w:hAnsi="Times New Roman"/>
          <w:sz w:val="28"/>
          <w:szCs w:val="28"/>
        </w:rPr>
        <w:t>о</w:t>
      </w:r>
      <w:r w:rsidR="005C4879">
        <w:rPr>
          <w:rFonts w:ascii="Times New Roman" w:hAnsi="Times New Roman"/>
          <w:sz w:val="28"/>
          <w:szCs w:val="28"/>
        </w:rPr>
        <w:t>й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5C4879">
        <w:rPr>
          <w:rFonts w:ascii="Times New Roman" w:hAnsi="Times New Roman"/>
          <w:sz w:val="28"/>
          <w:szCs w:val="28"/>
        </w:rPr>
        <w:t>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B66924" w:rsidRPr="00B66924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 xml:space="preserve">в течение 30 календарных дней со дня проведения заседания. </w:t>
      </w:r>
    </w:p>
    <w:p w14:paraId="5BCF368E" w14:textId="77777777" w:rsidR="00D70A49" w:rsidRPr="001049EE" w:rsidRDefault="00D70A49" w:rsidP="00D70A49">
      <w:pPr>
        <w:numPr>
          <w:ilvl w:val="2"/>
          <w:numId w:val="21"/>
        </w:numPr>
        <w:spacing w:after="0"/>
        <w:ind w:firstLine="709"/>
        <w:jc w:val="both"/>
        <w:rPr>
          <w:rFonts w:ascii="Times New Roman" w:hAnsi="Times New Roman"/>
          <w:b/>
          <w:bCs/>
          <w:color w:val="0070C0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 xml:space="preserve">Постановления </w:t>
      </w:r>
      <w:bookmarkStart w:id="10" w:name="_Hlk95923965"/>
      <w:r w:rsidR="00B6692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 другие материалы, имеющие нормативно-правовой характер,</w:t>
      </w:r>
      <w:bookmarkEnd w:id="10"/>
      <w:r w:rsidRPr="007B48AA">
        <w:rPr>
          <w:rFonts w:ascii="Times New Roman" w:hAnsi="Times New Roman"/>
          <w:sz w:val="28"/>
          <w:szCs w:val="28"/>
        </w:rPr>
        <w:t xml:space="preserve"> визируются </w:t>
      </w:r>
      <w:bookmarkStart w:id="11" w:name="_Hlk95923915"/>
      <w:r w:rsidR="005C4879">
        <w:rPr>
          <w:rFonts w:ascii="Times New Roman" w:hAnsi="Times New Roman"/>
          <w:sz w:val="28"/>
          <w:szCs w:val="28"/>
        </w:rPr>
        <w:t>специалистом по правовой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B66924" w:rsidRPr="00B66924">
        <w:rPr>
          <w:rFonts w:ascii="Times New Roman" w:hAnsi="Times New Roman"/>
          <w:sz w:val="28"/>
          <w:szCs w:val="28"/>
        </w:rPr>
        <w:t>первичной профсоюзной организации</w:t>
      </w:r>
      <w:bookmarkEnd w:id="11"/>
      <w:r w:rsidR="001049EE">
        <w:rPr>
          <w:rFonts w:ascii="Times New Roman" w:hAnsi="Times New Roman"/>
          <w:sz w:val="28"/>
          <w:szCs w:val="28"/>
        </w:rPr>
        <w:t xml:space="preserve"> </w:t>
      </w:r>
      <w:r w:rsidR="001049EE" w:rsidRPr="001049EE">
        <w:rPr>
          <w:rFonts w:ascii="Times New Roman" w:hAnsi="Times New Roman"/>
          <w:sz w:val="28"/>
          <w:szCs w:val="28"/>
        </w:rPr>
        <w:t>(при наличии)</w:t>
      </w:r>
      <w:r w:rsidRPr="001049EE">
        <w:rPr>
          <w:rFonts w:ascii="Times New Roman" w:hAnsi="Times New Roman"/>
          <w:sz w:val="28"/>
          <w:szCs w:val="28"/>
        </w:rPr>
        <w:t>,</w:t>
      </w:r>
      <w:r w:rsidR="001049EE">
        <w:rPr>
          <w:rFonts w:ascii="Times New Roman" w:hAnsi="Times New Roman"/>
          <w:sz w:val="28"/>
          <w:szCs w:val="28"/>
        </w:rPr>
        <w:t xml:space="preserve"> </w:t>
      </w:r>
      <w:r w:rsidR="001049EE" w:rsidRPr="001049EE">
        <w:rPr>
          <w:rFonts w:ascii="Times New Roman" w:hAnsi="Times New Roman"/>
          <w:b/>
          <w:bCs/>
          <w:sz w:val="28"/>
          <w:szCs w:val="28"/>
        </w:rPr>
        <w:t>либо иным специалистом,</w:t>
      </w:r>
      <w:r w:rsidRPr="001049EE">
        <w:rPr>
          <w:rFonts w:ascii="Times New Roman" w:hAnsi="Times New Roman"/>
          <w:b/>
          <w:bCs/>
          <w:sz w:val="28"/>
          <w:szCs w:val="28"/>
        </w:rPr>
        <w:t xml:space="preserve"> осуществляющ</w:t>
      </w:r>
      <w:r w:rsidR="001049EE" w:rsidRPr="001049EE">
        <w:rPr>
          <w:rFonts w:ascii="Times New Roman" w:hAnsi="Times New Roman"/>
          <w:b/>
          <w:bCs/>
          <w:sz w:val="28"/>
          <w:szCs w:val="28"/>
        </w:rPr>
        <w:t>им</w:t>
      </w:r>
      <w:r w:rsidRPr="001049EE">
        <w:rPr>
          <w:rFonts w:ascii="Times New Roman" w:hAnsi="Times New Roman"/>
          <w:b/>
          <w:bCs/>
          <w:sz w:val="28"/>
          <w:szCs w:val="28"/>
        </w:rPr>
        <w:t xml:space="preserve"> правовое сопровождение деятельности </w:t>
      </w:r>
      <w:r w:rsidR="001049EE" w:rsidRPr="001049EE">
        <w:rPr>
          <w:rFonts w:ascii="Times New Roman" w:hAnsi="Times New Roman"/>
          <w:b/>
          <w:bCs/>
          <w:sz w:val="28"/>
          <w:szCs w:val="28"/>
        </w:rPr>
        <w:t>первичной профсоюзной организации</w:t>
      </w:r>
      <w:r w:rsidRPr="001049EE">
        <w:rPr>
          <w:rFonts w:ascii="Times New Roman" w:hAnsi="Times New Roman"/>
          <w:b/>
          <w:bCs/>
          <w:sz w:val="28"/>
          <w:szCs w:val="28"/>
        </w:rPr>
        <w:t>.</w:t>
      </w:r>
      <w:r w:rsidR="005C4879" w:rsidRPr="001049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76CC485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</w:t>
      </w:r>
      <w:r w:rsidR="00576531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содержащие решения, требующие</w:t>
      </w:r>
      <w:r w:rsidRPr="007B48AA">
        <w:rPr>
          <w:rFonts w:ascii="Times New Roman" w:hAnsi="Times New Roman"/>
          <w:sz w:val="28"/>
        </w:rPr>
        <w:t xml:space="preserve"> утверждение </w:t>
      </w:r>
      <w:r w:rsidRPr="007B48AA">
        <w:rPr>
          <w:rFonts w:ascii="Times New Roman" w:hAnsi="Times New Roman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7B48AA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</w:t>
      </w:r>
      <w:proofErr w:type="gramStart"/>
      <w:r w:rsidRPr="007B48AA">
        <w:rPr>
          <w:rFonts w:ascii="Times New Roman" w:hAnsi="Times New Roman"/>
          <w:bCs/>
          <w:sz w:val="28"/>
          <w:szCs w:val="28"/>
        </w:rPr>
        <w:t xml:space="preserve">отчет,  </w:t>
      </w:r>
      <w:r w:rsidR="00E45A0B">
        <w:rPr>
          <w:rFonts w:ascii="Times New Roman" w:hAnsi="Times New Roman"/>
          <w:bCs/>
          <w:sz w:val="28"/>
          <w:szCs w:val="28"/>
        </w:rPr>
        <w:t>финансового</w:t>
      </w:r>
      <w:proofErr w:type="gramEnd"/>
      <w:r w:rsidR="00E45A0B">
        <w:rPr>
          <w:rFonts w:ascii="Times New Roman" w:hAnsi="Times New Roman"/>
          <w:bCs/>
          <w:sz w:val="28"/>
          <w:szCs w:val="28"/>
        </w:rPr>
        <w:t xml:space="preserve"> обеспечения, </w:t>
      </w:r>
      <w:r w:rsidRPr="007B48AA">
        <w:rPr>
          <w:rFonts w:ascii="Times New Roman" w:hAnsi="Times New Roman"/>
          <w:sz w:val="28"/>
          <w:szCs w:val="28"/>
        </w:rPr>
        <w:t xml:space="preserve">визируются </w:t>
      </w:r>
      <w:r w:rsidR="00E45A0B">
        <w:rPr>
          <w:rFonts w:ascii="Times New Roman" w:hAnsi="Times New Roman"/>
          <w:sz w:val="28"/>
          <w:szCs w:val="28"/>
        </w:rPr>
        <w:t xml:space="preserve">главным бухгалтером </w:t>
      </w:r>
      <w:r w:rsidRPr="007B48AA">
        <w:rPr>
          <w:rFonts w:ascii="Times New Roman" w:hAnsi="Times New Roman"/>
          <w:sz w:val="28"/>
          <w:szCs w:val="28"/>
        </w:rPr>
        <w:t xml:space="preserve">аппарата </w:t>
      </w:r>
      <w:r w:rsidR="00576531" w:rsidRPr="00576531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, осуществляющ</w:t>
      </w:r>
      <w:r w:rsidR="00576531">
        <w:rPr>
          <w:rFonts w:ascii="Times New Roman" w:hAnsi="Times New Roman"/>
          <w:sz w:val="28"/>
          <w:szCs w:val="28"/>
        </w:rPr>
        <w:t>ей</w:t>
      </w:r>
      <w:r w:rsidRPr="007B48AA">
        <w:rPr>
          <w:rFonts w:ascii="Times New Roman" w:hAnsi="Times New Roman"/>
          <w:sz w:val="28"/>
          <w:szCs w:val="28"/>
        </w:rPr>
        <w:t xml:space="preserve"> финансово-хозяйственную деятельность.</w:t>
      </w:r>
    </w:p>
    <w:p w14:paraId="62BC0179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z w:val="28"/>
          <w:szCs w:val="28"/>
        </w:rPr>
        <w:t>На отдельных постановлениях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576531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, содержащих информацию ограниченного распространения, </w:t>
      </w:r>
      <w:r w:rsidRPr="007B48AA">
        <w:rPr>
          <w:rFonts w:ascii="Times New Roman" w:eastAsia="Times New Roman" w:hAnsi="Times New Roman"/>
          <w:spacing w:val="-3"/>
          <w:sz w:val="28"/>
          <w:szCs w:val="28"/>
        </w:rPr>
        <w:t>может проставляться гриф «Для служебного пользования» и номер экзем</w:t>
      </w:r>
      <w:r w:rsidR="00D2385D">
        <w:rPr>
          <w:rFonts w:ascii="Times New Roman" w:eastAsia="Times New Roman" w:hAnsi="Times New Roman"/>
          <w:spacing w:val="-3"/>
          <w:sz w:val="28"/>
          <w:szCs w:val="28"/>
        </w:rPr>
        <w:t>п</w:t>
      </w:r>
      <w:r w:rsidRPr="007B48AA">
        <w:rPr>
          <w:rFonts w:ascii="Times New Roman" w:eastAsia="Times New Roman" w:hAnsi="Times New Roman"/>
          <w:spacing w:val="-3"/>
          <w:sz w:val="28"/>
          <w:szCs w:val="28"/>
        </w:rPr>
        <w:t>ляра.</w:t>
      </w:r>
    </w:p>
    <w:p w14:paraId="61917305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Оформление протоколов заседаний</w:t>
      </w:r>
      <w:r w:rsidR="00576531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(при необходимости ведение стенограммы), подготовка протоколов и постановлений </w:t>
      </w:r>
      <w:r w:rsidR="00576531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на подпись председателю </w:t>
      </w:r>
      <w:r w:rsidR="00576531" w:rsidRPr="00576531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>обеспечивается специалистом</w:t>
      </w:r>
      <w:r w:rsidR="00D2385D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576531" w:rsidRPr="00576531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23F66E85" w14:textId="77777777" w:rsidR="00D70A49" w:rsidRPr="007B48AA" w:rsidRDefault="00D70A49" w:rsidP="00D70A4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3FFAA6C7" w14:textId="77777777" w:rsidR="00D70A49" w:rsidRPr="007B48AA" w:rsidRDefault="00D70A49" w:rsidP="00D70A49">
      <w:pPr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Организация выполнения и контроль за исполнением решений </w:t>
      </w:r>
      <w:r w:rsidR="00EB399D"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 xml:space="preserve">комитета: </w:t>
      </w:r>
    </w:p>
    <w:p w14:paraId="0DDCFE8E" w14:textId="77777777" w:rsidR="00D70A49" w:rsidRPr="007B48AA" w:rsidRDefault="00D70A49" w:rsidP="00D70A49">
      <w:pPr>
        <w:pStyle w:val="ab"/>
        <w:numPr>
          <w:ilvl w:val="2"/>
          <w:numId w:val="21"/>
        </w:numPr>
        <w:spacing w:line="276" w:lineRule="auto"/>
        <w:ind w:left="0" w:firstLine="698"/>
        <w:jc w:val="both"/>
        <w:rPr>
          <w:sz w:val="28"/>
          <w:szCs w:val="28"/>
        </w:rPr>
      </w:pPr>
      <w:r w:rsidRPr="007B48AA">
        <w:rPr>
          <w:sz w:val="28"/>
          <w:szCs w:val="28"/>
        </w:rPr>
        <w:t>Выполнение решений</w:t>
      </w:r>
      <w:r w:rsidR="00EB399D">
        <w:rPr>
          <w:sz w:val="28"/>
          <w:szCs w:val="28"/>
        </w:rPr>
        <w:t xml:space="preserve"> профсоюзного</w:t>
      </w:r>
      <w:r w:rsidRPr="007B48AA">
        <w:rPr>
          <w:sz w:val="28"/>
          <w:szCs w:val="28"/>
        </w:rPr>
        <w:t xml:space="preserve"> комитета организуют президиум </w:t>
      </w:r>
      <w:r w:rsidR="00EB399D" w:rsidRPr="00EB399D">
        <w:rPr>
          <w:sz w:val="28"/>
          <w:szCs w:val="28"/>
        </w:rPr>
        <w:t xml:space="preserve">первичной профсоюзной организации </w:t>
      </w:r>
      <w:r w:rsidR="00EB399D">
        <w:rPr>
          <w:sz w:val="28"/>
          <w:szCs w:val="28"/>
        </w:rPr>
        <w:t>и (ил</w:t>
      </w:r>
      <w:r w:rsidRPr="007B48AA">
        <w:rPr>
          <w:sz w:val="28"/>
          <w:szCs w:val="28"/>
        </w:rPr>
        <w:t>и</w:t>
      </w:r>
      <w:r w:rsidR="00EB399D">
        <w:rPr>
          <w:sz w:val="28"/>
          <w:szCs w:val="28"/>
        </w:rPr>
        <w:t>)</w:t>
      </w:r>
      <w:r w:rsidRPr="007B48AA">
        <w:rPr>
          <w:sz w:val="28"/>
          <w:szCs w:val="28"/>
        </w:rPr>
        <w:t xml:space="preserve"> председатель </w:t>
      </w:r>
      <w:r w:rsidR="00EB399D" w:rsidRPr="00EB399D">
        <w:rPr>
          <w:sz w:val="28"/>
          <w:szCs w:val="28"/>
        </w:rPr>
        <w:t>первичной профсоюзной организации</w:t>
      </w:r>
      <w:r w:rsidRPr="007B48AA">
        <w:rPr>
          <w:sz w:val="28"/>
          <w:szCs w:val="28"/>
        </w:rPr>
        <w:t>.</w:t>
      </w:r>
    </w:p>
    <w:p w14:paraId="721E5464" w14:textId="77777777" w:rsidR="00D70A49" w:rsidRPr="007B48AA" w:rsidRDefault="00EB399D" w:rsidP="00D70A49">
      <w:pPr>
        <w:numPr>
          <w:ilvl w:val="2"/>
          <w:numId w:val="2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Профсоюзный к</w:t>
      </w:r>
      <w:r w:rsidR="00D70A49" w:rsidRPr="007B48AA">
        <w:rPr>
          <w:rFonts w:ascii="Times New Roman" w:hAnsi="Times New Roman"/>
          <w:sz w:val="28"/>
          <w:szCs w:val="28"/>
        </w:rPr>
        <w:t>омитет может рассматривать на своих заседаниях вопросы о ходе реализации принятых им решений, заслушивает отчеты выборных исполнительных органов</w:t>
      </w:r>
      <w:r w:rsidRPr="00EB399D">
        <w:rPr>
          <w:rFonts w:ascii="Times New Roman" w:hAnsi="Times New Roman"/>
          <w:sz w:val="28"/>
          <w:szCs w:val="28"/>
        </w:rPr>
        <w:t xml:space="preserve"> первичной профсоюзной организации</w:t>
      </w:r>
      <w:r w:rsidR="00D70A49" w:rsidRPr="007B48AA">
        <w:rPr>
          <w:rFonts w:ascii="Times New Roman" w:hAnsi="Times New Roman"/>
          <w:sz w:val="28"/>
          <w:szCs w:val="28"/>
        </w:rPr>
        <w:t>.</w:t>
      </w:r>
    </w:p>
    <w:p w14:paraId="1098731F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Непосредственный контроль за исполнением решений </w:t>
      </w:r>
      <w:r w:rsidR="00141D03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возлагается на членов </w:t>
      </w:r>
      <w:r w:rsidR="00141D03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назначенных ответственными за их реализацию, а также осуществляется всеми членами </w:t>
      </w:r>
      <w:r w:rsidR="00141D03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в процессе текущей работы.</w:t>
      </w:r>
    </w:p>
    <w:p w14:paraId="43852A3A" w14:textId="77777777" w:rsidR="00D70A49" w:rsidRPr="007B48AA" w:rsidRDefault="00D70A49" w:rsidP="00D70A49">
      <w:pPr>
        <w:numPr>
          <w:ilvl w:val="2"/>
          <w:numId w:val="21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Текущий контроль за исполнением поручений, содержащихся в решениях </w:t>
      </w:r>
      <w:r w:rsidR="003E0214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по форме и срокам поручений, содержащихся в протокольных решениях</w:t>
      </w:r>
      <w:r w:rsidR="003E0214"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</w:t>
      </w:r>
      <w:r w:rsidR="008218DA">
        <w:rPr>
          <w:rFonts w:ascii="Times New Roman" w:hAnsi="Times New Roman"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возлагается на специалиста</w:t>
      </w:r>
      <w:r w:rsidR="007A132F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3E0214" w:rsidRPr="003E0214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66B1D539" w14:textId="77777777" w:rsidR="00D70A49" w:rsidRPr="007B48AA" w:rsidRDefault="00D70A49" w:rsidP="00D70A4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F4DE9F6" w14:textId="77777777" w:rsidR="00D70A49" w:rsidRPr="007B48AA" w:rsidRDefault="00D70A49" w:rsidP="00D70A4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B48A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7B155EAD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 xml:space="preserve">Расходы на деятельность </w:t>
      </w:r>
      <w:r w:rsidR="001E42BB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осуществляются в соответствии со сметой доходов и расходов </w:t>
      </w:r>
      <w:r w:rsidR="001E42BB" w:rsidRPr="001E42B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утверждаемой </w:t>
      </w:r>
      <w:r w:rsidR="001E42BB">
        <w:rPr>
          <w:rFonts w:ascii="Times New Roman" w:hAnsi="Times New Roman"/>
          <w:sz w:val="28"/>
          <w:szCs w:val="28"/>
        </w:rPr>
        <w:t xml:space="preserve">профсоюзным </w:t>
      </w:r>
      <w:r w:rsidRPr="007B48AA">
        <w:rPr>
          <w:rFonts w:ascii="Times New Roman" w:hAnsi="Times New Roman"/>
          <w:sz w:val="28"/>
          <w:szCs w:val="28"/>
        </w:rPr>
        <w:t>комитетом на календарный год.</w:t>
      </w:r>
    </w:p>
    <w:p w14:paraId="7DDE0AA8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Для обеспечения деятельности органов </w:t>
      </w:r>
      <w:r w:rsidR="001E42BB" w:rsidRPr="001E42BB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 xml:space="preserve">председатель </w:t>
      </w:r>
      <w:r w:rsidR="001E42BB" w:rsidRPr="001E42BB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 xml:space="preserve">формирует и руководит аппаратом </w:t>
      </w:r>
      <w:r w:rsidR="001E42BB" w:rsidRPr="001E42BB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4A4BB9F4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Аппарат </w:t>
      </w:r>
      <w:r w:rsidR="00626393" w:rsidRPr="00626393">
        <w:rPr>
          <w:rFonts w:ascii="Times New Roman" w:eastAsia="Times New Roman" w:hAnsi="Times New Roman"/>
          <w:spacing w:val="-2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осуществляет организационно-техническую </w:t>
      </w:r>
      <w:r w:rsidRPr="007B48AA">
        <w:rPr>
          <w:rFonts w:ascii="Times New Roman" w:eastAsia="Times New Roman" w:hAnsi="Times New Roman"/>
          <w:sz w:val="28"/>
          <w:szCs w:val="28"/>
        </w:rPr>
        <w:t>подготовку проведения заседаний</w:t>
      </w:r>
      <w:r w:rsidR="00626393">
        <w:rPr>
          <w:rFonts w:ascii="Times New Roman" w:eastAsia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Pr="007B48AA">
        <w:rPr>
          <w:rFonts w:ascii="Times New Roman" w:eastAsia="Times New Roman" w:hAnsi="Times New Roman"/>
          <w:sz w:val="28"/>
          <w:szCs w:val="28"/>
        </w:rPr>
        <w:t>.</w:t>
      </w:r>
    </w:p>
    <w:p w14:paraId="5629A745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 xml:space="preserve">Формирование ссылок для участия в заседании </w:t>
      </w:r>
      <w:r w:rsidR="00626393">
        <w:rPr>
          <w:rFonts w:ascii="Times New Roman" w:eastAsia="Times New Roman" w:hAnsi="Times New Roman"/>
          <w:spacing w:val="-1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 xml:space="preserve"> с использованием информационно-телекоммуникационных технологий, организацию и осуществление пропускного режима к месту проведения заседания </w:t>
      </w:r>
      <w:r w:rsidR="00626393">
        <w:rPr>
          <w:rFonts w:ascii="Times New Roman" w:eastAsia="Times New Roman" w:hAnsi="Times New Roman"/>
          <w:spacing w:val="-1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>осуществляют специалисты</w:t>
      </w:r>
      <w:r w:rsidRPr="007B48AA">
        <w:rPr>
          <w:rFonts w:ascii="Times New Roman" w:hAnsi="Times New Roman"/>
          <w:sz w:val="28"/>
          <w:szCs w:val="28"/>
        </w:rPr>
        <w:t xml:space="preserve"> аппарата </w:t>
      </w:r>
      <w:r w:rsidR="00626393" w:rsidRPr="00626393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1702F5E9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pacing w:val="-1"/>
          <w:sz w:val="28"/>
          <w:szCs w:val="28"/>
        </w:rPr>
        <w:t xml:space="preserve"> Регистрацию членов </w:t>
      </w:r>
      <w:r w:rsidR="00626393">
        <w:rPr>
          <w:rFonts w:ascii="Times New Roman" w:eastAsia="Times New Roman" w:hAnsi="Times New Roman"/>
          <w:spacing w:val="-1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</w:t>
      </w:r>
      <w:r w:rsidRPr="007B48AA">
        <w:rPr>
          <w:rFonts w:ascii="Times New Roman" w:eastAsia="Times New Roman" w:hAnsi="Times New Roman"/>
          <w:sz w:val="28"/>
          <w:szCs w:val="28"/>
        </w:rPr>
        <w:t>на заседании, комплектование, рассылку и/или выдачу проектов документов и материалов заседания осуществляет специалист</w:t>
      </w:r>
      <w:r w:rsidR="00F6060D">
        <w:rPr>
          <w:rFonts w:ascii="Times New Roman" w:eastAsia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аппарата</w:t>
      </w:r>
      <w:r w:rsidR="00F6060D" w:rsidRPr="00F6060D">
        <w:rPr>
          <w:rFonts w:ascii="Times New Roman" w:hAnsi="Times New Roman"/>
          <w:sz w:val="28"/>
          <w:szCs w:val="28"/>
        </w:rPr>
        <w:t xml:space="preserve"> </w:t>
      </w:r>
      <w:r w:rsidR="00626393" w:rsidRPr="00626393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626393">
        <w:rPr>
          <w:rFonts w:ascii="Times New Roman" w:hAnsi="Times New Roman"/>
          <w:sz w:val="28"/>
          <w:szCs w:val="28"/>
        </w:rPr>
        <w:t>.</w:t>
      </w:r>
      <w:r w:rsidRPr="007B48AA">
        <w:rPr>
          <w:rFonts w:ascii="Times New Roman" w:hAnsi="Times New Roman"/>
          <w:sz w:val="28"/>
          <w:szCs w:val="28"/>
        </w:rPr>
        <w:t xml:space="preserve"> </w:t>
      </w:r>
    </w:p>
    <w:p w14:paraId="67A09813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Организация аудиозаписи, видео- и фотосъемки заседаний </w:t>
      </w:r>
      <w:r w:rsidR="00626393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обеспечивается специалистами аппарата </w:t>
      </w:r>
      <w:r w:rsidR="00626393" w:rsidRPr="00626393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>.</w:t>
      </w:r>
    </w:p>
    <w:p w14:paraId="16F70618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Освещение работы </w:t>
      </w:r>
      <w:r w:rsidR="008F2B8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осуществляется специалистами аппарата </w:t>
      </w:r>
      <w:r w:rsidR="008F2B80" w:rsidRPr="008F2B8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 xml:space="preserve">в средствах массовой информации, на сайте </w:t>
      </w:r>
      <w:r w:rsidR="008F2B80" w:rsidRPr="008F2B8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hAnsi="Times New Roman"/>
          <w:sz w:val="28"/>
          <w:szCs w:val="28"/>
        </w:rPr>
        <w:t xml:space="preserve">, в официальных группах </w:t>
      </w:r>
      <w:r w:rsidR="008F2B80" w:rsidRPr="008F2B8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B48AA">
        <w:rPr>
          <w:rFonts w:ascii="Times New Roman" w:hAnsi="Times New Roman"/>
          <w:sz w:val="28"/>
          <w:szCs w:val="28"/>
        </w:rPr>
        <w:t>в социальных сетях и иных средствах массовой информации.</w:t>
      </w:r>
    </w:p>
    <w:p w14:paraId="1DB17D7E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заседания </w:t>
      </w:r>
      <w:r w:rsidR="008F2B80"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при необходимости могут приглашаться представители средств массовой информации, социальные партнеры, профсоюзные активисты и др.</w:t>
      </w:r>
    </w:p>
    <w:p w14:paraId="3D281C25" w14:textId="77777777" w:rsidR="00D70A49" w:rsidRPr="007B48AA" w:rsidRDefault="00D70A49" w:rsidP="00D70A4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z w:val="28"/>
          <w:szCs w:val="28"/>
        </w:rPr>
        <w:t xml:space="preserve">Приглашение представителей </w:t>
      </w:r>
      <w:r w:rsidRPr="007B48AA">
        <w:rPr>
          <w:rFonts w:ascii="Times New Roman" w:hAnsi="Times New Roman"/>
          <w:sz w:val="28"/>
          <w:szCs w:val="28"/>
        </w:rPr>
        <w:t>средств массовой информации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на заседания </w:t>
      </w:r>
      <w:r w:rsidR="008F2B80">
        <w:rPr>
          <w:rFonts w:ascii="Times New Roman" w:eastAsia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Pr="007B48AA">
        <w:rPr>
          <w:rFonts w:ascii="Times New Roman" w:eastAsia="Times New Roman" w:hAnsi="Times New Roman"/>
          <w:sz w:val="28"/>
          <w:szCs w:val="28"/>
        </w:rPr>
        <w:t>, выдачу им материалов, разрешение</w:t>
      </w: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 на проведение кино-, видео-, 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фотосъемок и звукозаписи хода заседаний, а также допуск их в зал заседания </w:t>
      </w: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осуществляют </w:t>
      </w:r>
      <w:r w:rsidRPr="007B48AA">
        <w:rPr>
          <w:rFonts w:ascii="Times New Roman" w:eastAsia="Times New Roman" w:hAnsi="Times New Roman"/>
          <w:spacing w:val="-1"/>
          <w:sz w:val="28"/>
          <w:szCs w:val="28"/>
        </w:rPr>
        <w:t>специалисты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аппарата</w:t>
      </w:r>
      <w:r w:rsidR="00F6060D" w:rsidRPr="00F6060D">
        <w:rPr>
          <w:rFonts w:ascii="Times New Roman" w:hAnsi="Times New Roman"/>
          <w:sz w:val="28"/>
          <w:szCs w:val="28"/>
        </w:rPr>
        <w:t xml:space="preserve"> </w:t>
      </w:r>
      <w:r w:rsidR="008F2B80" w:rsidRPr="008F2B8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8F2B80">
        <w:rPr>
          <w:rFonts w:ascii="Times New Roman" w:hAnsi="Times New Roman"/>
          <w:sz w:val="28"/>
          <w:szCs w:val="28"/>
        </w:rPr>
        <w:t>по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согласованию с председателем </w:t>
      </w:r>
      <w:r w:rsidR="008F2B80" w:rsidRPr="008F2B80">
        <w:rPr>
          <w:rFonts w:ascii="Times New Roman" w:eastAsia="Times New Roman" w:hAnsi="Times New Roman"/>
          <w:sz w:val="28"/>
          <w:szCs w:val="28"/>
        </w:rPr>
        <w:t>первичной профсоюзной организации</w:t>
      </w:r>
      <w:r w:rsidRPr="007B48AA">
        <w:rPr>
          <w:rFonts w:ascii="Times New Roman" w:eastAsia="Times New Roman" w:hAnsi="Times New Roman"/>
          <w:sz w:val="28"/>
          <w:szCs w:val="28"/>
        </w:rPr>
        <w:t>.</w:t>
      </w:r>
    </w:p>
    <w:p w14:paraId="46CC9B52" w14:textId="77777777" w:rsidR="003111A9" w:rsidRPr="00D70A49" w:rsidRDefault="003111A9" w:rsidP="00D70A4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sectPr w:rsidR="003111A9" w:rsidRPr="00D70A49" w:rsidSect="00AD53E4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B143" w14:textId="77777777" w:rsidR="00104033" w:rsidRDefault="00104033" w:rsidP="00AD53E4">
      <w:pPr>
        <w:spacing w:after="0" w:line="240" w:lineRule="auto"/>
      </w:pPr>
      <w:r>
        <w:separator/>
      </w:r>
    </w:p>
  </w:endnote>
  <w:endnote w:type="continuationSeparator" w:id="0">
    <w:p w14:paraId="297E6562" w14:textId="77777777" w:rsidR="00104033" w:rsidRDefault="00104033" w:rsidP="00AD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A131" w14:textId="77777777" w:rsidR="00104033" w:rsidRDefault="00104033" w:rsidP="00AD53E4">
      <w:pPr>
        <w:spacing w:after="0" w:line="240" w:lineRule="auto"/>
      </w:pPr>
      <w:r>
        <w:separator/>
      </w:r>
    </w:p>
  </w:footnote>
  <w:footnote w:type="continuationSeparator" w:id="0">
    <w:p w14:paraId="56345088" w14:textId="77777777" w:rsidR="00104033" w:rsidRDefault="00104033" w:rsidP="00AD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5080" w14:textId="3309779F" w:rsidR="00AD53E4" w:rsidRPr="00163C34" w:rsidRDefault="00AD53E4" w:rsidP="00163C34">
    <w:pPr>
      <w:pStyle w:val="a7"/>
      <w:spacing w:after="120" w:line="240" w:lineRule="auto"/>
      <w:jc w:val="center"/>
      <w:rPr>
        <w:rFonts w:ascii="Times New Roman" w:hAnsi="Times New Roman"/>
      </w:rPr>
    </w:pPr>
    <w:r w:rsidRPr="00163C34">
      <w:rPr>
        <w:rFonts w:ascii="Times New Roman" w:hAnsi="Times New Roman"/>
      </w:rPr>
      <w:fldChar w:fldCharType="begin"/>
    </w:r>
    <w:r w:rsidRPr="00163C34">
      <w:rPr>
        <w:rFonts w:ascii="Times New Roman" w:hAnsi="Times New Roman"/>
      </w:rPr>
      <w:instrText>PAGE   \* MERGEFORMAT</w:instrText>
    </w:r>
    <w:r w:rsidRPr="00163C34">
      <w:rPr>
        <w:rFonts w:ascii="Times New Roman" w:hAnsi="Times New Roman"/>
      </w:rPr>
      <w:fldChar w:fldCharType="separate"/>
    </w:r>
    <w:r w:rsidR="00511E13">
      <w:rPr>
        <w:rFonts w:ascii="Times New Roman" w:hAnsi="Times New Roman"/>
        <w:noProof/>
      </w:rPr>
      <w:t>11</w:t>
    </w:r>
    <w:r w:rsidRPr="00163C3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733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5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B0FE9D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b w:val="0"/>
        <w:bCs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8" w15:restartNumberingAfterBreak="0">
    <w:nsid w:val="3FE86F5C"/>
    <w:multiLevelType w:val="hybridMultilevel"/>
    <w:tmpl w:val="BC3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D80884"/>
    <w:multiLevelType w:val="multilevel"/>
    <w:tmpl w:val="2A7052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1CF180B"/>
    <w:multiLevelType w:val="multilevel"/>
    <w:tmpl w:val="7C66B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0"/>
      <w:numFmt w:val="decimal"/>
      <w:lvlText w:val="%1.%2.%3."/>
      <w:lvlJc w:val="left"/>
      <w:pPr>
        <w:ind w:left="468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E27573"/>
    <w:multiLevelType w:val="multilevel"/>
    <w:tmpl w:val="110EA3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B76DF3"/>
    <w:multiLevelType w:val="multilevel"/>
    <w:tmpl w:val="9814BDD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18"/>
  </w:num>
  <w:num w:numId="8">
    <w:abstractNumId w:val="20"/>
  </w:num>
  <w:num w:numId="9">
    <w:abstractNumId w:val="0"/>
  </w:num>
  <w:num w:numId="10">
    <w:abstractNumId w:val="16"/>
  </w:num>
  <w:num w:numId="11">
    <w:abstractNumId w:val="21"/>
  </w:num>
  <w:num w:numId="12">
    <w:abstractNumId w:val="2"/>
  </w:num>
  <w:num w:numId="13">
    <w:abstractNumId w:val="19"/>
  </w:num>
  <w:num w:numId="14">
    <w:abstractNumId w:val="9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  <w:num w:numId="20">
    <w:abstractNumId w:val="13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36"/>
    <w:rsid w:val="00005B0D"/>
    <w:rsid w:val="000413AB"/>
    <w:rsid w:val="00041A41"/>
    <w:rsid w:val="00044047"/>
    <w:rsid w:val="000524E4"/>
    <w:rsid w:val="0006295B"/>
    <w:rsid w:val="000840BC"/>
    <w:rsid w:val="00084F84"/>
    <w:rsid w:val="000B62E7"/>
    <w:rsid w:val="000B7164"/>
    <w:rsid w:val="000B7E44"/>
    <w:rsid w:val="000C27B0"/>
    <w:rsid w:val="000D79C7"/>
    <w:rsid w:val="000E4097"/>
    <w:rsid w:val="00104033"/>
    <w:rsid w:val="001049EE"/>
    <w:rsid w:val="00107466"/>
    <w:rsid w:val="00114A66"/>
    <w:rsid w:val="00141D03"/>
    <w:rsid w:val="00146868"/>
    <w:rsid w:val="00163C34"/>
    <w:rsid w:val="00167C1F"/>
    <w:rsid w:val="001C7CBB"/>
    <w:rsid w:val="001D47C7"/>
    <w:rsid w:val="001E42BB"/>
    <w:rsid w:val="001E6488"/>
    <w:rsid w:val="002124C7"/>
    <w:rsid w:val="00234F0F"/>
    <w:rsid w:val="00253E20"/>
    <w:rsid w:val="0026289D"/>
    <w:rsid w:val="00263695"/>
    <w:rsid w:val="00280F88"/>
    <w:rsid w:val="002A51CD"/>
    <w:rsid w:val="002B0BC9"/>
    <w:rsid w:val="002B1B38"/>
    <w:rsid w:val="002B3B91"/>
    <w:rsid w:val="002D01E6"/>
    <w:rsid w:val="002D10E7"/>
    <w:rsid w:val="002D5890"/>
    <w:rsid w:val="002E2454"/>
    <w:rsid w:val="003111A9"/>
    <w:rsid w:val="003127E4"/>
    <w:rsid w:val="003155AC"/>
    <w:rsid w:val="00316A0B"/>
    <w:rsid w:val="00336D0E"/>
    <w:rsid w:val="003556CA"/>
    <w:rsid w:val="00370EDA"/>
    <w:rsid w:val="003A21F3"/>
    <w:rsid w:val="003B5296"/>
    <w:rsid w:val="003C5CDC"/>
    <w:rsid w:val="003D47A4"/>
    <w:rsid w:val="003D719E"/>
    <w:rsid w:val="003E0214"/>
    <w:rsid w:val="003E14F2"/>
    <w:rsid w:val="003E390E"/>
    <w:rsid w:val="003E6356"/>
    <w:rsid w:val="004176AE"/>
    <w:rsid w:val="00423206"/>
    <w:rsid w:val="00424011"/>
    <w:rsid w:val="00463936"/>
    <w:rsid w:val="00467F0E"/>
    <w:rsid w:val="00482B30"/>
    <w:rsid w:val="00491598"/>
    <w:rsid w:val="00491A92"/>
    <w:rsid w:val="00491D9D"/>
    <w:rsid w:val="004A033B"/>
    <w:rsid w:val="004C0531"/>
    <w:rsid w:val="004C32A2"/>
    <w:rsid w:val="004D212C"/>
    <w:rsid w:val="004E2306"/>
    <w:rsid w:val="004E3EF1"/>
    <w:rsid w:val="004F11A1"/>
    <w:rsid w:val="004F74A5"/>
    <w:rsid w:val="00511E13"/>
    <w:rsid w:val="00516753"/>
    <w:rsid w:val="00522F22"/>
    <w:rsid w:val="00524137"/>
    <w:rsid w:val="00540D3B"/>
    <w:rsid w:val="005452CD"/>
    <w:rsid w:val="00576531"/>
    <w:rsid w:val="00596780"/>
    <w:rsid w:val="005B68A8"/>
    <w:rsid w:val="005C4879"/>
    <w:rsid w:val="005C76F5"/>
    <w:rsid w:val="005D5EB7"/>
    <w:rsid w:val="005E0714"/>
    <w:rsid w:val="005E0F4A"/>
    <w:rsid w:val="005E71FF"/>
    <w:rsid w:val="005E7EC8"/>
    <w:rsid w:val="00616045"/>
    <w:rsid w:val="00626393"/>
    <w:rsid w:val="00633292"/>
    <w:rsid w:val="00640E4F"/>
    <w:rsid w:val="00640E68"/>
    <w:rsid w:val="006451BA"/>
    <w:rsid w:val="00650C6A"/>
    <w:rsid w:val="00654EAA"/>
    <w:rsid w:val="0066632D"/>
    <w:rsid w:val="006A51EA"/>
    <w:rsid w:val="006A59CE"/>
    <w:rsid w:val="006A5E26"/>
    <w:rsid w:val="006B6D58"/>
    <w:rsid w:val="006C4716"/>
    <w:rsid w:val="006F4887"/>
    <w:rsid w:val="006F6080"/>
    <w:rsid w:val="006F7012"/>
    <w:rsid w:val="00705B14"/>
    <w:rsid w:val="00712C33"/>
    <w:rsid w:val="00715E1C"/>
    <w:rsid w:val="007324EF"/>
    <w:rsid w:val="00737FE5"/>
    <w:rsid w:val="007460A2"/>
    <w:rsid w:val="0076663B"/>
    <w:rsid w:val="0079498F"/>
    <w:rsid w:val="00794F86"/>
    <w:rsid w:val="007A12FA"/>
    <w:rsid w:val="007A132F"/>
    <w:rsid w:val="007A40B5"/>
    <w:rsid w:val="007C15B0"/>
    <w:rsid w:val="007C66C2"/>
    <w:rsid w:val="007D5EED"/>
    <w:rsid w:val="007D7340"/>
    <w:rsid w:val="008100E9"/>
    <w:rsid w:val="00816AD4"/>
    <w:rsid w:val="008218DA"/>
    <w:rsid w:val="00826D77"/>
    <w:rsid w:val="008276AE"/>
    <w:rsid w:val="00831F86"/>
    <w:rsid w:val="00835F1E"/>
    <w:rsid w:val="0084065D"/>
    <w:rsid w:val="00842459"/>
    <w:rsid w:val="00842807"/>
    <w:rsid w:val="008542EE"/>
    <w:rsid w:val="00886C70"/>
    <w:rsid w:val="00887B71"/>
    <w:rsid w:val="008F2B80"/>
    <w:rsid w:val="0092549F"/>
    <w:rsid w:val="00931832"/>
    <w:rsid w:val="00956EE4"/>
    <w:rsid w:val="00984C0F"/>
    <w:rsid w:val="00984D04"/>
    <w:rsid w:val="009B0E8B"/>
    <w:rsid w:val="009B1EFA"/>
    <w:rsid w:val="009C7B37"/>
    <w:rsid w:val="009D16D0"/>
    <w:rsid w:val="009E68FC"/>
    <w:rsid w:val="009F3036"/>
    <w:rsid w:val="00A06A7A"/>
    <w:rsid w:val="00A164CA"/>
    <w:rsid w:val="00A52DDE"/>
    <w:rsid w:val="00A61905"/>
    <w:rsid w:val="00A62D16"/>
    <w:rsid w:val="00A72543"/>
    <w:rsid w:val="00A96DF7"/>
    <w:rsid w:val="00AA0EE6"/>
    <w:rsid w:val="00AD53E4"/>
    <w:rsid w:val="00AE5EF1"/>
    <w:rsid w:val="00B01CFA"/>
    <w:rsid w:val="00B11863"/>
    <w:rsid w:val="00B147E0"/>
    <w:rsid w:val="00B513D8"/>
    <w:rsid w:val="00B57D3B"/>
    <w:rsid w:val="00B66924"/>
    <w:rsid w:val="00B707B0"/>
    <w:rsid w:val="00B76A32"/>
    <w:rsid w:val="00B86C0D"/>
    <w:rsid w:val="00BC66C7"/>
    <w:rsid w:val="00BE00D9"/>
    <w:rsid w:val="00BE5A7A"/>
    <w:rsid w:val="00C160E6"/>
    <w:rsid w:val="00C35606"/>
    <w:rsid w:val="00C40E70"/>
    <w:rsid w:val="00C56143"/>
    <w:rsid w:val="00C81046"/>
    <w:rsid w:val="00C822C2"/>
    <w:rsid w:val="00C825AC"/>
    <w:rsid w:val="00C9427F"/>
    <w:rsid w:val="00CB74D0"/>
    <w:rsid w:val="00CC2BB6"/>
    <w:rsid w:val="00CC2D04"/>
    <w:rsid w:val="00CC567C"/>
    <w:rsid w:val="00CC5E73"/>
    <w:rsid w:val="00CE257B"/>
    <w:rsid w:val="00D10E3E"/>
    <w:rsid w:val="00D2385D"/>
    <w:rsid w:val="00D51C55"/>
    <w:rsid w:val="00D57F0B"/>
    <w:rsid w:val="00D70A49"/>
    <w:rsid w:val="00D751CE"/>
    <w:rsid w:val="00D75CB7"/>
    <w:rsid w:val="00D84F8D"/>
    <w:rsid w:val="00D951BB"/>
    <w:rsid w:val="00DA1B60"/>
    <w:rsid w:val="00DA579A"/>
    <w:rsid w:val="00DB2C14"/>
    <w:rsid w:val="00DE65B0"/>
    <w:rsid w:val="00DF1213"/>
    <w:rsid w:val="00E06331"/>
    <w:rsid w:val="00E10FE7"/>
    <w:rsid w:val="00E1164A"/>
    <w:rsid w:val="00E339BA"/>
    <w:rsid w:val="00E3793B"/>
    <w:rsid w:val="00E4524B"/>
    <w:rsid w:val="00E45A0B"/>
    <w:rsid w:val="00E53FAD"/>
    <w:rsid w:val="00E64E8C"/>
    <w:rsid w:val="00E70EBB"/>
    <w:rsid w:val="00E72A62"/>
    <w:rsid w:val="00E815A2"/>
    <w:rsid w:val="00EB399D"/>
    <w:rsid w:val="00EC7DC9"/>
    <w:rsid w:val="00ED0C5A"/>
    <w:rsid w:val="00ED0FDF"/>
    <w:rsid w:val="00EE7FC4"/>
    <w:rsid w:val="00EF536C"/>
    <w:rsid w:val="00EF7519"/>
    <w:rsid w:val="00F035F7"/>
    <w:rsid w:val="00F13433"/>
    <w:rsid w:val="00F428CA"/>
    <w:rsid w:val="00F45AAF"/>
    <w:rsid w:val="00F56B85"/>
    <w:rsid w:val="00F603D3"/>
    <w:rsid w:val="00F6060D"/>
    <w:rsid w:val="00F908BF"/>
    <w:rsid w:val="00F968EF"/>
    <w:rsid w:val="00FB3BB7"/>
    <w:rsid w:val="00FB6560"/>
    <w:rsid w:val="00FC14E1"/>
    <w:rsid w:val="00FD64CF"/>
    <w:rsid w:val="00FF1CCC"/>
    <w:rsid w:val="00FF2BBC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3D21B"/>
  <w15:chartTrackingRefBased/>
  <w15:docId w15:val="{B991EDF7-EF4B-4C29-A6C2-C301B8B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53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9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D53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53E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D53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53E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D53E4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ab">
    <w:name w:val="List Paragraph"/>
    <w:basedOn w:val="a"/>
    <w:qFormat/>
    <w:rsid w:val="00AD53E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AD53E4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AD53E4"/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50">
    <w:name w:val="Заголовок 5 Знак"/>
    <w:link w:val="5"/>
    <w:uiPriority w:val="9"/>
    <w:semiHidden/>
    <w:rsid w:val="003111A9"/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ac">
    <w:name w:val="Body Text Indent"/>
    <w:basedOn w:val="a"/>
    <w:link w:val="ad"/>
    <w:rsid w:val="003111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d">
    <w:name w:val="Основной текст с отступом Знак"/>
    <w:link w:val="ac"/>
    <w:rsid w:val="003111A9"/>
    <w:rPr>
      <w:rFonts w:ascii="Times New Roman" w:eastAsia="Times New Roman" w:hAnsi="Times New Roman"/>
      <w:sz w:val="2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CD7D-2EC9-48EA-B757-452D42FC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User</cp:lastModifiedBy>
  <cp:revision>2</cp:revision>
  <cp:lastPrinted>2021-03-17T09:35:00Z</cp:lastPrinted>
  <dcterms:created xsi:type="dcterms:W3CDTF">2022-03-29T06:26:00Z</dcterms:created>
  <dcterms:modified xsi:type="dcterms:W3CDTF">2022-03-29T06:26:00Z</dcterms:modified>
</cp:coreProperties>
</file>