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5387"/>
        <w:gridCol w:w="5209"/>
      </w:tblGrid>
      <w:tr w:rsidR="00452D6E" w:rsidRPr="00991720" w:rsidTr="004C7F27">
        <w:trPr>
          <w:trHeight w:val="1418"/>
        </w:trPr>
        <w:tc>
          <w:tcPr>
            <w:tcW w:w="10596" w:type="dxa"/>
            <w:gridSpan w:val="2"/>
            <w:tcBorders>
              <w:bottom w:val="thinThickMediumGap" w:sz="24" w:space="0" w:color="auto"/>
            </w:tcBorders>
            <w:shd w:val="clear" w:color="auto" w:fill="auto"/>
          </w:tcPr>
          <w:p w:rsidR="00452D6E" w:rsidRPr="00EB11B5" w:rsidRDefault="00452D6E" w:rsidP="004C7F2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Коммерческое предложение</w:t>
            </w:r>
          </w:p>
          <w:p w:rsidR="00452D6E" w:rsidRPr="005F6839" w:rsidRDefault="00452D6E" w:rsidP="00452D6E">
            <w:pPr>
              <w:jc w:val="center"/>
              <w:rPr>
                <w:b/>
                <w:sz w:val="32"/>
                <w:szCs w:val="32"/>
              </w:rPr>
            </w:pPr>
            <w:r w:rsidRPr="005F6839">
              <w:rPr>
                <w:b/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>ООО «Профилакторий «Светлый» г. Тюмень</w:t>
            </w:r>
          </w:p>
          <w:p w:rsidR="00452D6E" w:rsidRPr="00991720" w:rsidRDefault="00452D6E" w:rsidP="004C7F27">
            <w:pPr>
              <w:rPr>
                <w:b/>
                <w:sz w:val="16"/>
                <w:szCs w:val="16"/>
              </w:rPr>
            </w:pPr>
          </w:p>
        </w:tc>
      </w:tr>
      <w:tr w:rsidR="00452D6E" w:rsidRPr="00EB6463" w:rsidTr="004C7F27">
        <w:trPr>
          <w:trHeight w:val="735"/>
        </w:trPr>
        <w:tc>
          <w:tcPr>
            <w:tcW w:w="5387" w:type="dxa"/>
            <w:tcBorders>
              <w:top w:val="thinThickMediumGap" w:sz="24" w:space="0" w:color="auto"/>
            </w:tcBorders>
            <w:shd w:val="clear" w:color="auto" w:fill="auto"/>
          </w:tcPr>
          <w:p w:rsidR="00452D6E" w:rsidRPr="001100B8" w:rsidRDefault="00452D6E" w:rsidP="004C7F27">
            <w:pPr>
              <w:pStyle w:val="a4"/>
              <w:rPr>
                <w:b/>
              </w:rPr>
            </w:pPr>
            <w:r w:rsidRPr="001100B8">
              <w:rPr>
                <w:b/>
              </w:rPr>
              <w:t>62</w:t>
            </w:r>
            <w:r>
              <w:rPr>
                <w:b/>
              </w:rPr>
              <w:t>5046</w:t>
            </w:r>
            <w:r w:rsidRPr="001100B8">
              <w:rPr>
                <w:b/>
              </w:rPr>
              <w:t xml:space="preserve">, Тюменская область, </w:t>
            </w:r>
            <w:proofErr w:type="gramStart"/>
            <w:r w:rsidRPr="001100B8">
              <w:rPr>
                <w:b/>
              </w:rPr>
              <w:t>г</w:t>
            </w:r>
            <w:proofErr w:type="gramEnd"/>
            <w:r w:rsidRPr="001100B8">
              <w:rPr>
                <w:b/>
              </w:rPr>
              <w:t xml:space="preserve">. </w:t>
            </w:r>
            <w:r>
              <w:rPr>
                <w:b/>
              </w:rPr>
              <w:t>Тюмень</w:t>
            </w:r>
            <w:r w:rsidRPr="001100B8">
              <w:rPr>
                <w:b/>
              </w:rPr>
              <w:t xml:space="preserve"> </w:t>
            </w:r>
          </w:p>
          <w:p w:rsidR="00452D6E" w:rsidRPr="001100B8" w:rsidRDefault="00452D6E" w:rsidP="004C7F27">
            <w:pPr>
              <w:pStyle w:val="a4"/>
              <w:rPr>
                <w:b/>
              </w:rPr>
            </w:pPr>
            <w:r w:rsidRPr="001100B8">
              <w:rPr>
                <w:b/>
              </w:rPr>
              <w:t xml:space="preserve">ул. </w:t>
            </w:r>
            <w:r>
              <w:rPr>
                <w:b/>
              </w:rPr>
              <w:t xml:space="preserve">Широтная 113, к. 1,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1.</w:t>
            </w:r>
            <w:r w:rsidRPr="001100B8">
              <w:rPr>
                <w:b/>
              </w:rPr>
              <w:t xml:space="preserve"> </w:t>
            </w:r>
          </w:p>
          <w:p w:rsidR="00452D6E" w:rsidRPr="00452D6E" w:rsidRDefault="00452D6E" w:rsidP="004C7F27">
            <w:pPr>
              <w:pStyle w:val="a4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452D6E">
              <w:rPr>
                <w:b/>
                <w:lang w:val="en-US"/>
              </w:rPr>
              <w:t>-</w:t>
            </w:r>
            <w:r w:rsidRPr="00E77901">
              <w:rPr>
                <w:b/>
                <w:lang w:val="en-US"/>
              </w:rPr>
              <w:t>mail</w:t>
            </w:r>
            <w:r w:rsidRPr="00452D6E">
              <w:rPr>
                <w:b/>
                <w:lang w:val="en-US"/>
              </w:rPr>
              <w:t>:</w:t>
            </w:r>
            <w:r w:rsidRPr="00452D6E">
              <w:rPr>
                <w:lang w:val="en-US"/>
              </w:rPr>
              <w:t xml:space="preserve"> </w:t>
            </w:r>
            <w:hyperlink r:id="rId5" w:history="1">
              <w:r w:rsidRPr="005D10E7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svetlyi</w:t>
              </w:r>
              <w:r w:rsidRPr="00452D6E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_</w:t>
              </w:r>
              <w:r w:rsidRPr="005D10E7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putevki</w:t>
              </w:r>
              <w:r w:rsidRPr="00452D6E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@</w:t>
              </w:r>
              <w:r w:rsidRPr="005D10E7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mail</w:t>
              </w:r>
              <w:r w:rsidRPr="00452D6E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.</w:t>
              </w:r>
              <w:r w:rsidRPr="005D10E7">
                <w:rPr>
                  <w:rStyle w:val="a3"/>
                  <w:sz w:val="28"/>
                  <w:szCs w:val="28"/>
                  <w:shd w:val="clear" w:color="auto" w:fill="F7F7F7"/>
                  <w:lang w:val="en-US"/>
                </w:rPr>
                <w:t>ru</w:t>
              </w:r>
            </w:hyperlink>
            <w:r w:rsidRPr="00452D6E">
              <w:rPr>
                <w:color w:val="0070C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hyperlink r:id="rId6" w:history="1">
              <w:r w:rsidRPr="005D10E7">
                <w:rPr>
                  <w:rStyle w:val="a3"/>
                  <w:sz w:val="28"/>
                  <w:szCs w:val="28"/>
                  <w:lang w:val="en-US"/>
                </w:rPr>
                <w:t>sansvetlyi@mail.ru</w:t>
              </w:r>
            </w:hyperlink>
            <w:r w:rsidRPr="005D10E7">
              <w:rPr>
                <w:rStyle w:val="a3"/>
                <w:sz w:val="28"/>
                <w:szCs w:val="28"/>
                <w:lang w:val="en-US"/>
              </w:rPr>
              <w:t>.</w:t>
            </w:r>
            <w:r w:rsidRPr="00452D6E">
              <w:rPr>
                <w:rStyle w:val="a3"/>
                <w:sz w:val="28"/>
                <w:szCs w:val="28"/>
                <w:lang w:val="en-US"/>
              </w:rPr>
              <w:t xml:space="preserve"> </w:t>
            </w:r>
          </w:p>
          <w:p w:rsidR="00452D6E" w:rsidRPr="00360CA4" w:rsidRDefault="00452D6E" w:rsidP="004C7F27">
            <w:pPr>
              <w:pStyle w:val="a4"/>
              <w:spacing w:line="276" w:lineRule="auto"/>
              <w:rPr>
                <w:b/>
                <w:lang w:val="en-US"/>
              </w:rPr>
            </w:pPr>
            <w:r w:rsidRPr="00EB6463">
              <w:rPr>
                <w:b/>
              </w:rPr>
              <w:t>Сайт</w:t>
            </w:r>
            <w:r w:rsidRPr="00360CA4">
              <w:rPr>
                <w:b/>
                <w:lang w:val="en-US"/>
              </w:rPr>
              <w:t>: www.</w:t>
            </w:r>
            <w:r>
              <w:rPr>
                <w:b/>
              </w:rPr>
              <w:t xml:space="preserve"> </w:t>
            </w:r>
            <w:r w:rsidRPr="00360CA4">
              <w:rPr>
                <w:b/>
                <w:lang w:val="en-US"/>
              </w:rPr>
              <w:t>svetlyi.ru</w:t>
            </w:r>
          </w:p>
        </w:tc>
        <w:tc>
          <w:tcPr>
            <w:tcW w:w="5209" w:type="dxa"/>
            <w:tcBorders>
              <w:top w:val="thinThickMediumGap" w:sz="24" w:space="0" w:color="auto"/>
            </w:tcBorders>
            <w:shd w:val="clear" w:color="auto" w:fill="auto"/>
          </w:tcPr>
          <w:p w:rsidR="00452D6E" w:rsidRDefault="00452D6E" w:rsidP="004C7F27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Отдел продаж путёвок   </w:t>
            </w:r>
          </w:p>
          <w:p w:rsidR="00452D6E" w:rsidRDefault="00452D6E" w:rsidP="004C7F27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B6463">
              <w:rPr>
                <w:b/>
              </w:rPr>
              <w:t>телефон в г</w:t>
            </w:r>
            <w:proofErr w:type="gramStart"/>
            <w:r w:rsidRPr="00EB6463">
              <w:rPr>
                <w:b/>
              </w:rPr>
              <w:t>.Т</w:t>
            </w:r>
            <w:proofErr w:type="gramEnd"/>
            <w:r w:rsidRPr="00EB6463">
              <w:rPr>
                <w:b/>
              </w:rPr>
              <w:t>юмени: (3452) 36-35-00</w:t>
            </w:r>
            <w:r>
              <w:rPr>
                <w:b/>
              </w:rPr>
              <w:t>,</w:t>
            </w:r>
          </w:p>
          <w:p w:rsidR="00452D6E" w:rsidRPr="00EB6463" w:rsidRDefault="00452D6E" w:rsidP="00452D6E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регистратура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(3452) 36-36-07</w:t>
            </w:r>
          </w:p>
          <w:p w:rsidR="00452D6E" w:rsidRPr="00EB6463" w:rsidRDefault="00452D6E" w:rsidP="004C7F27">
            <w:pPr>
              <w:pStyle w:val="a4"/>
              <w:rPr>
                <w:noProof/>
                <w:sz w:val="28"/>
                <w:szCs w:val="28"/>
              </w:rPr>
            </w:pPr>
          </w:p>
        </w:tc>
      </w:tr>
    </w:tbl>
    <w:p w:rsidR="003E08DA" w:rsidRDefault="003E08DA" w:rsidP="00452D6E"/>
    <w:p w:rsidR="00452D6E" w:rsidRDefault="00452D6E" w:rsidP="00452D6E">
      <w:pPr>
        <w:ind w:firstLine="709"/>
        <w:jc w:val="both"/>
      </w:pPr>
      <w:r>
        <w:t>Многопрофильный медицинский центр Светлый состоит из двух подразделений: профилакторий "Светлый" расположенный в городе Тюмени и санаторий "Берёзовая Роща" расположенный в городе Ялуторовске. Медицинское учреждение осуществляет свою деятельность согласно общепринятым стандартам качества медицинской помощи.</w:t>
      </w:r>
    </w:p>
    <w:p w:rsidR="00452D6E" w:rsidRDefault="00452D6E" w:rsidP="00452D6E">
      <w:pPr>
        <w:ind w:firstLine="709"/>
        <w:jc w:val="both"/>
      </w:pPr>
      <w:r>
        <w:t>Учреждение функционирует как медицинский центр, медицинская лаборатория и диагностический центр, профилакторий и санаторий, где ведут прием врачи различных специальностей.</w:t>
      </w:r>
    </w:p>
    <w:p w:rsidR="00452D6E" w:rsidRDefault="00452D6E" w:rsidP="00452D6E">
      <w:pPr>
        <w:ind w:firstLine="709"/>
        <w:jc w:val="both"/>
      </w:pPr>
      <w:r>
        <w:t>Для вас доступны поликлинические приёмы, услуги лаборатории (широкий спектр), услуги диагностического отделения (ЭКГ, УЗИ все виды), услуги реабилитационной поликлиники дневного пребывания, а также услуги санатория с круглосуточным пребыванием.</w:t>
      </w:r>
    </w:p>
    <w:p w:rsidR="00452D6E" w:rsidRDefault="00452D6E" w:rsidP="00452D6E">
      <w:pPr>
        <w:ind w:firstLine="709"/>
        <w:jc w:val="both"/>
      </w:pPr>
      <w:r>
        <w:t xml:space="preserve">Реабилитационное лечение представлено широким спектром бальнеотерапевтических процедур, </w:t>
      </w:r>
      <w:proofErr w:type="spellStart"/>
      <w:r>
        <w:t>физио</w:t>
      </w:r>
      <w:proofErr w:type="spellEnd"/>
      <w:r>
        <w:t xml:space="preserve"> лечением (</w:t>
      </w:r>
      <w:proofErr w:type="spellStart"/>
      <w:r>
        <w:t>тепло-грязе</w:t>
      </w:r>
      <w:proofErr w:type="spellEnd"/>
      <w:r>
        <w:t xml:space="preserve"> лечение), ручным лечебным массажем, аппаратным массажем, </w:t>
      </w:r>
      <w:proofErr w:type="spellStart"/>
      <w:r>
        <w:t>озонотерапией</w:t>
      </w:r>
      <w:proofErr w:type="spellEnd"/>
      <w:r>
        <w:t>, процедурным кабинетом, гирудотерапией, и другими процедурами восстановительной медицины.</w:t>
      </w:r>
    </w:p>
    <w:p w:rsidR="00452D6E" w:rsidRDefault="00452D6E" w:rsidP="00452D6E">
      <w:pPr>
        <w:ind w:firstLine="709"/>
        <w:jc w:val="both"/>
      </w:pPr>
      <w:r>
        <w:t>Курс реабилитационных программ (на выбор) исходя из назначения врача, по основному заболеванию:</w:t>
      </w:r>
    </w:p>
    <w:p w:rsidR="00452D6E" w:rsidRDefault="00452D6E" w:rsidP="00452D6E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A0349" w:rsidTr="006A0349">
        <w:tc>
          <w:tcPr>
            <w:tcW w:w="4785" w:type="dxa"/>
          </w:tcPr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4786" w:type="dxa"/>
          </w:tcPr>
          <w:p w:rsidR="006A0349" w:rsidRPr="006A0349" w:rsidRDefault="006A0349" w:rsidP="006A034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6A0349">
              <w:rPr>
                <w:b/>
                <w:lang w:eastAsia="en-US"/>
              </w:rPr>
              <w:t>Перечень процедур входящих в курс реабилитации</w:t>
            </w:r>
          </w:p>
        </w:tc>
      </w:tr>
      <w:tr w:rsidR="006A0349" w:rsidTr="006A0349">
        <w:tc>
          <w:tcPr>
            <w:tcW w:w="4785" w:type="dxa"/>
          </w:tcPr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7429EC">
              <w:rPr>
                <w:b/>
                <w:bCs/>
                <w:lang w:eastAsia="en-US"/>
              </w:rPr>
              <w:t>«Здоровье» 10 дней</w:t>
            </w:r>
          </w:p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7429EC">
              <w:rPr>
                <w:b/>
                <w:bCs/>
                <w:lang w:eastAsia="en-US"/>
              </w:rPr>
              <w:t>Взрослый или ребенок - 10000 руб.</w:t>
            </w:r>
          </w:p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7429EC">
              <w:rPr>
                <w:b/>
                <w:bCs/>
                <w:lang w:eastAsia="en-US"/>
              </w:rPr>
              <w:t>Мать и дитя - 15000 руб.</w:t>
            </w:r>
          </w:p>
          <w:p w:rsidR="006A0349" w:rsidRDefault="006A0349" w:rsidP="00452D6E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Прием врача физиотерапевта -  №1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Массаж ручной 1,5 ед. - №10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 xml:space="preserve">Ингаляции или </w:t>
            </w:r>
            <w:proofErr w:type="spellStart"/>
            <w:r w:rsidRPr="006A0349">
              <w:rPr>
                <w:sz w:val="21"/>
                <w:szCs w:val="21"/>
                <w:lang w:eastAsia="en-US"/>
              </w:rPr>
              <w:t>галоингаляции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-  № 10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Физиолечение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(по 2-м   позициям) - №10: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парафино-озокеритовые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аппликации, грязевые аппликации, СМТ, ДМВ, УВЧ, магнит, ультразвук, лазер, УФО, </w:t>
            </w:r>
            <w:proofErr w:type="spellStart"/>
            <w:r w:rsidRPr="006A0349">
              <w:rPr>
                <w:sz w:val="21"/>
                <w:szCs w:val="21"/>
                <w:lang w:eastAsia="en-US"/>
              </w:rPr>
              <w:t>Дарсонваль</w:t>
            </w:r>
            <w:proofErr w:type="spellEnd"/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Процедурный кабинет с расходным материалом и лекарством (до 2-х позиций) - № 5-10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Кислородный коктейль - № 10</w:t>
            </w:r>
          </w:p>
          <w:p w:rsidR="006A0349" w:rsidRPr="006A0349" w:rsidRDefault="006A0349" w:rsidP="00452D6E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A0349" w:rsidTr="006A0349">
        <w:trPr>
          <w:trHeight w:val="64"/>
        </w:trPr>
        <w:tc>
          <w:tcPr>
            <w:tcW w:w="4785" w:type="dxa"/>
          </w:tcPr>
          <w:p w:rsidR="006A0349" w:rsidRPr="007429EC" w:rsidRDefault="006A0349" w:rsidP="006A0349">
            <w:pPr>
              <w:jc w:val="center"/>
              <w:rPr>
                <w:b/>
                <w:lang w:eastAsia="en-US"/>
              </w:rPr>
            </w:pPr>
            <w:r w:rsidRPr="007429EC">
              <w:rPr>
                <w:b/>
                <w:lang w:eastAsia="en-US"/>
              </w:rPr>
              <w:t>«Пробуждение иммунитета» 10 дней</w:t>
            </w:r>
          </w:p>
          <w:p w:rsidR="006A0349" w:rsidRPr="007429EC" w:rsidRDefault="006A0349" w:rsidP="006A0349">
            <w:pPr>
              <w:jc w:val="center"/>
              <w:rPr>
                <w:lang w:eastAsia="en-US"/>
              </w:rPr>
            </w:pPr>
            <w:r w:rsidRPr="007429EC">
              <w:rPr>
                <w:b/>
                <w:lang w:eastAsia="en-US"/>
              </w:rPr>
              <w:t xml:space="preserve">Взрослый или ребенок - </w:t>
            </w:r>
            <w:r w:rsidRPr="007D0896">
              <w:rPr>
                <w:b/>
                <w:lang w:eastAsia="en-US"/>
              </w:rPr>
              <w:t>10</w:t>
            </w:r>
            <w:r w:rsidRPr="007429EC">
              <w:rPr>
                <w:b/>
                <w:lang w:eastAsia="en-US"/>
              </w:rPr>
              <w:t>000 руб</w:t>
            </w:r>
            <w:r w:rsidRPr="007429EC">
              <w:rPr>
                <w:lang w:eastAsia="en-US"/>
              </w:rPr>
              <w:t>.</w:t>
            </w:r>
          </w:p>
          <w:p w:rsidR="006A0349" w:rsidRDefault="006A0349" w:rsidP="00452D6E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Прием врача физиотерапевта - №1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Массаж ручной 1,5 ед. - №10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«Кедровая здравница» - №5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Паро-углекислая ванна или сухая углекислая ванна - №5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Галоингаляции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или ингаляции - №10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Физиолечение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(по 2 позициям) - №10: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6A0349">
              <w:rPr>
                <w:sz w:val="21"/>
                <w:szCs w:val="21"/>
                <w:lang w:eastAsia="en-US"/>
              </w:rPr>
              <w:t>парафино-озокеритовые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аппликации, грязевые аппликации, СМТ, ДМВ, УВЧ, магнит, </w:t>
            </w:r>
            <w:proofErr w:type="spellStart"/>
            <w:r w:rsidRPr="006A0349">
              <w:rPr>
                <w:sz w:val="21"/>
                <w:szCs w:val="21"/>
                <w:lang w:eastAsia="en-US"/>
              </w:rPr>
              <w:t>Д’арсонваль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, ультразвук, электрофорез, лазер, </w:t>
            </w:r>
            <w:r w:rsidRPr="006A0349">
              <w:rPr>
                <w:sz w:val="21"/>
                <w:szCs w:val="21"/>
                <w:lang w:eastAsia="en-US"/>
              </w:rPr>
              <w:lastRenderedPageBreak/>
              <w:t>УФО, солнышко</w:t>
            </w:r>
            <w:proofErr w:type="gramEnd"/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Кислородный коктейль - № 10</w:t>
            </w:r>
          </w:p>
          <w:p w:rsidR="006A0349" w:rsidRPr="006A0349" w:rsidRDefault="006A0349" w:rsidP="00452D6E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A0349" w:rsidTr="006A0349">
        <w:tc>
          <w:tcPr>
            <w:tcW w:w="4785" w:type="dxa"/>
          </w:tcPr>
          <w:p w:rsidR="006A0349" w:rsidRPr="007D0896" w:rsidRDefault="006A0349" w:rsidP="006A0349">
            <w:pPr>
              <w:jc w:val="center"/>
              <w:rPr>
                <w:b/>
              </w:rPr>
            </w:pPr>
            <w:r w:rsidRPr="007D0896">
              <w:rPr>
                <w:b/>
              </w:rPr>
              <w:lastRenderedPageBreak/>
              <w:t xml:space="preserve">«Реабилитация после </w:t>
            </w:r>
            <w:r w:rsidRPr="007D0896">
              <w:rPr>
                <w:b/>
                <w:lang w:val="en-US"/>
              </w:rPr>
              <w:t>COVID</w:t>
            </w:r>
            <w:r w:rsidRPr="007D0896">
              <w:rPr>
                <w:b/>
              </w:rPr>
              <w:t xml:space="preserve"> - 19»</w:t>
            </w:r>
          </w:p>
          <w:p w:rsidR="006A0349" w:rsidRDefault="006A0349" w:rsidP="006A0349">
            <w:pPr>
              <w:jc w:val="center"/>
              <w:rPr>
                <w:b/>
              </w:rPr>
            </w:pPr>
            <w:r w:rsidRPr="007D0896">
              <w:rPr>
                <w:b/>
              </w:rPr>
              <w:t>10 дней – 14 55</w:t>
            </w:r>
            <w:r>
              <w:rPr>
                <w:b/>
              </w:rPr>
              <w:t>0 руб.</w:t>
            </w:r>
          </w:p>
          <w:p w:rsidR="006A0349" w:rsidRDefault="006A0349" w:rsidP="00452D6E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r w:rsidRPr="006A0349">
              <w:rPr>
                <w:sz w:val="21"/>
                <w:szCs w:val="21"/>
              </w:rPr>
              <w:t>Массаж грудного отдела (2,5 ед.) – № 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r w:rsidRPr="006A0349">
              <w:rPr>
                <w:sz w:val="21"/>
                <w:szCs w:val="21"/>
              </w:rPr>
              <w:t>ЛФК (групповое занятие) – № 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r w:rsidRPr="006A0349">
              <w:rPr>
                <w:sz w:val="21"/>
                <w:szCs w:val="21"/>
              </w:rPr>
              <w:t>Электрофорез - № 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r w:rsidRPr="006A0349">
              <w:rPr>
                <w:sz w:val="21"/>
                <w:szCs w:val="21"/>
              </w:rPr>
              <w:t>Ингаляции - № 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6A0349">
              <w:rPr>
                <w:sz w:val="21"/>
                <w:szCs w:val="21"/>
              </w:rPr>
              <w:t>Вв</w:t>
            </w:r>
            <w:proofErr w:type="spellEnd"/>
            <w:proofErr w:type="gramEnd"/>
            <w:r w:rsidRPr="006A0349">
              <w:rPr>
                <w:sz w:val="21"/>
                <w:szCs w:val="21"/>
              </w:rPr>
              <w:t xml:space="preserve">/к </w:t>
            </w:r>
            <w:proofErr w:type="spellStart"/>
            <w:r w:rsidRPr="006A0349">
              <w:rPr>
                <w:sz w:val="21"/>
                <w:szCs w:val="21"/>
              </w:rPr>
              <w:t>Милдронат</w:t>
            </w:r>
            <w:proofErr w:type="spellEnd"/>
            <w:r w:rsidRPr="006A0349">
              <w:rPr>
                <w:sz w:val="21"/>
                <w:szCs w:val="21"/>
              </w:rPr>
              <w:t xml:space="preserve"> - № 5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r w:rsidRPr="006A0349">
              <w:rPr>
                <w:sz w:val="21"/>
                <w:szCs w:val="21"/>
              </w:rPr>
              <w:t>ОФР - № 5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r w:rsidRPr="006A0349">
              <w:rPr>
                <w:sz w:val="21"/>
                <w:szCs w:val="21"/>
              </w:rPr>
              <w:t>Витамин</w:t>
            </w:r>
            <w:proofErr w:type="gramStart"/>
            <w:r w:rsidRPr="006A0349">
              <w:rPr>
                <w:sz w:val="21"/>
                <w:szCs w:val="21"/>
              </w:rPr>
              <w:t xml:space="preserve"> С</w:t>
            </w:r>
            <w:proofErr w:type="gramEnd"/>
            <w:r w:rsidRPr="006A0349">
              <w:rPr>
                <w:sz w:val="21"/>
                <w:szCs w:val="21"/>
              </w:rPr>
              <w:t xml:space="preserve"> и Д - № 10</w:t>
            </w:r>
          </w:p>
          <w:p w:rsidR="006A0349" w:rsidRPr="006A0349" w:rsidRDefault="006A0349" w:rsidP="006A0349">
            <w:pPr>
              <w:jc w:val="center"/>
              <w:rPr>
                <w:sz w:val="21"/>
                <w:szCs w:val="21"/>
              </w:rPr>
            </w:pPr>
            <w:r w:rsidRPr="006A0349">
              <w:rPr>
                <w:sz w:val="21"/>
                <w:szCs w:val="21"/>
              </w:rPr>
              <w:t>Кислородный коктейль - № 10</w:t>
            </w:r>
          </w:p>
          <w:p w:rsidR="006A0349" w:rsidRPr="006A0349" w:rsidRDefault="006A0349" w:rsidP="00452D6E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A0349" w:rsidTr="006A0349">
        <w:tc>
          <w:tcPr>
            <w:tcW w:w="4785" w:type="dxa"/>
          </w:tcPr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7429EC">
              <w:rPr>
                <w:b/>
                <w:bCs/>
                <w:lang w:eastAsia="en-US"/>
              </w:rPr>
              <w:t>Реабилитационное лечение речевых патологий 10 дней</w:t>
            </w:r>
          </w:p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7429EC">
              <w:rPr>
                <w:b/>
                <w:bCs/>
                <w:lang w:eastAsia="en-US"/>
              </w:rPr>
              <w:t>Ребенок – 8 000 руб.</w:t>
            </w:r>
          </w:p>
          <w:p w:rsidR="006A0349" w:rsidRDefault="006A0349" w:rsidP="00452D6E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Прием врача физиотерапевта– №1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Массаж речевых зон (1,5 ед. ручной) - №10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Физиолечение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(по 2 позициям) - №10: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парафино-озокеритовые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аппликации, СМТ, ДМВ, УВЧ, магнит, </w:t>
            </w:r>
            <w:proofErr w:type="spellStart"/>
            <w:r w:rsidRPr="006A0349">
              <w:rPr>
                <w:sz w:val="21"/>
                <w:szCs w:val="21"/>
                <w:lang w:eastAsia="en-US"/>
              </w:rPr>
              <w:t>Д’арсонваль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>, ультразвук, электрофорез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Занятия с логопедом (30 минут) - №5</w:t>
            </w:r>
          </w:p>
          <w:p w:rsidR="006A0349" w:rsidRPr="006A0349" w:rsidRDefault="006A0349" w:rsidP="00452D6E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A0349" w:rsidTr="006A0349">
        <w:tc>
          <w:tcPr>
            <w:tcW w:w="4785" w:type="dxa"/>
          </w:tcPr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7429EC">
              <w:rPr>
                <w:b/>
                <w:bCs/>
                <w:lang w:eastAsia="en-US"/>
              </w:rPr>
              <w:t>Реабилитационное</w:t>
            </w:r>
            <w:r w:rsidRPr="007429EC">
              <w:rPr>
                <w:b/>
                <w:color w:val="000000"/>
                <w:spacing w:val="-7"/>
                <w:lang w:eastAsia="en-US"/>
              </w:rPr>
              <w:t xml:space="preserve"> лечение заболеваний </w:t>
            </w:r>
            <w:r w:rsidRPr="007429EC">
              <w:rPr>
                <w:b/>
                <w:lang w:eastAsia="en-US"/>
              </w:rPr>
              <w:t>костно-мышечной системы 10 дней</w:t>
            </w:r>
          </w:p>
          <w:p w:rsidR="006A0349" w:rsidRPr="007429EC" w:rsidRDefault="006A0349" w:rsidP="006A034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7429EC">
              <w:rPr>
                <w:b/>
                <w:lang w:eastAsia="en-US"/>
              </w:rPr>
              <w:t>Ребенок - 8000 руб.</w:t>
            </w:r>
          </w:p>
          <w:p w:rsidR="006A0349" w:rsidRDefault="006A0349" w:rsidP="00452D6E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</w:tcPr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Приём врача физиотерапевта - №1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Массаж ручной 1,5 ед. - №10;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r w:rsidRPr="006A0349">
              <w:rPr>
                <w:sz w:val="21"/>
                <w:szCs w:val="21"/>
                <w:lang w:eastAsia="en-US"/>
              </w:rPr>
              <w:t>ЛФК - №10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Физиолечение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(по 2 позициям) - №10:</w:t>
            </w:r>
          </w:p>
          <w:p w:rsidR="006A0349" w:rsidRPr="006A0349" w:rsidRDefault="006A0349" w:rsidP="006A0349">
            <w:pPr>
              <w:shd w:val="clear" w:color="auto" w:fill="FFFFFF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6A0349">
              <w:rPr>
                <w:sz w:val="21"/>
                <w:szCs w:val="21"/>
                <w:lang w:eastAsia="en-US"/>
              </w:rPr>
              <w:t>парафино-озокеритовые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 xml:space="preserve"> аппликации, СМТ, ДМВ, УВЧ, магнит, </w:t>
            </w:r>
            <w:proofErr w:type="spellStart"/>
            <w:r w:rsidRPr="006A0349">
              <w:rPr>
                <w:sz w:val="21"/>
                <w:szCs w:val="21"/>
                <w:lang w:eastAsia="en-US"/>
              </w:rPr>
              <w:t>Д’арсонваль</w:t>
            </w:r>
            <w:proofErr w:type="spellEnd"/>
            <w:r w:rsidRPr="006A0349">
              <w:rPr>
                <w:sz w:val="21"/>
                <w:szCs w:val="21"/>
                <w:lang w:eastAsia="en-US"/>
              </w:rPr>
              <w:t>, ультразвук, электрофорез</w:t>
            </w:r>
          </w:p>
          <w:p w:rsidR="006A0349" w:rsidRPr="006A0349" w:rsidRDefault="006A0349" w:rsidP="00452D6E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452D6E" w:rsidRDefault="00452D6E" w:rsidP="006A0349">
      <w:pPr>
        <w:jc w:val="both"/>
      </w:pPr>
    </w:p>
    <w:p w:rsidR="00452D6E" w:rsidRPr="00452D6E" w:rsidRDefault="00452D6E" w:rsidP="00452D6E">
      <w:pPr>
        <w:ind w:firstLine="709"/>
        <w:jc w:val="center"/>
        <w:rPr>
          <w:b/>
        </w:rPr>
      </w:pPr>
      <w:r w:rsidRPr="00452D6E">
        <w:rPr>
          <w:b/>
        </w:rPr>
        <w:t xml:space="preserve">Противопоказания для </w:t>
      </w:r>
      <w:proofErr w:type="spellStart"/>
      <w:r w:rsidRPr="00452D6E">
        <w:rPr>
          <w:b/>
        </w:rPr>
        <w:t>физиолечения</w:t>
      </w:r>
      <w:proofErr w:type="spellEnd"/>
      <w:r w:rsidRPr="00452D6E">
        <w:rPr>
          <w:b/>
        </w:rPr>
        <w:t>:</w:t>
      </w:r>
    </w:p>
    <w:p w:rsidR="00452D6E" w:rsidRDefault="00452D6E" w:rsidP="00452D6E">
      <w:pPr>
        <w:ind w:firstLine="709"/>
        <w:jc w:val="both"/>
      </w:pPr>
    </w:p>
    <w:p w:rsidR="00452D6E" w:rsidRDefault="00452D6E" w:rsidP="00452D6E">
      <w:pPr>
        <w:ind w:firstLine="709"/>
        <w:jc w:val="both"/>
      </w:pPr>
      <w:r>
        <w:t>•</w:t>
      </w:r>
      <w:r>
        <w:tab/>
        <w:t>Все заболевания в острой стадии, хронические заболевания в стадии обострения и осложнённые острогнойными процессами;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Острые инфекционные заболевания до окончания срока изоляции;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Все венерические заболевания в острой и заразной форме;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Психические заболевания, все формы наркомании и хронический алкоголизм;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Эпилепсия;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Все болезни крови в острой стадии и стадии обострения;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Кахексия любого происхождения;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Злокачественные и доброкачественные новообразования;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Все заболевания и состояния, требующие стационарного лечения, в том числе и хирургического вмешательства;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Все заболевания, при которых больные не способны к самостоятельному передвижению и самообслуживанию, нуждающиеся в постоянном уходе;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Эхинококк любой локализации;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Часто повторяющиеся или обильные кровотечения;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 xml:space="preserve">Беременность после 26 недель, </w:t>
      </w:r>
      <w:proofErr w:type="spellStart"/>
      <w:r>
        <w:t>гестоз</w:t>
      </w:r>
      <w:proofErr w:type="spellEnd"/>
      <w:r>
        <w:t xml:space="preserve"> средней и тяжёлой степени;</w:t>
      </w:r>
    </w:p>
    <w:p w:rsidR="00452D6E" w:rsidRDefault="00452D6E" w:rsidP="00452D6E">
      <w:pPr>
        <w:ind w:firstLine="709"/>
        <w:jc w:val="both"/>
      </w:pPr>
      <w:r>
        <w:t>•</w:t>
      </w:r>
      <w:r>
        <w:tab/>
        <w:t>Все виды туберкулёза в активной стадии.</w:t>
      </w:r>
    </w:p>
    <w:p w:rsidR="00452D6E" w:rsidRDefault="00452D6E" w:rsidP="00452D6E">
      <w:pPr>
        <w:ind w:firstLine="709"/>
        <w:jc w:val="both"/>
      </w:pPr>
    </w:p>
    <w:p w:rsidR="00452D6E" w:rsidRDefault="00452D6E" w:rsidP="00452D6E">
      <w:pPr>
        <w:ind w:firstLine="709"/>
        <w:jc w:val="both"/>
      </w:pPr>
    </w:p>
    <w:p w:rsidR="00452D6E" w:rsidRDefault="00452D6E" w:rsidP="00452D6E">
      <w:pPr>
        <w:ind w:firstLine="709"/>
        <w:jc w:val="both"/>
      </w:pPr>
      <w:r>
        <w:t>Памятка.</w:t>
      </w:r>
    </w:p>
    <w:p w:rsidR="00452D6E" w:rsidRDefault="00452D6E" w:rsidP="00452D6E">
      <w:pPr>
        <w:ind w:firstLine="709"/>
        <w:jc w:val="both"/>
      </w:pPr>
    </w:p>
    <w:p w:rsidR="00452D6E" w:rsidRDefault="00452D6E" w:rsidP="00452D6E">
      <w:pPr>
        <w:ind w:firstLine="709"/>
        <w:jc w:val="both"/>
      </w:pPr>
      <w:r>
        <w:t>Профилакторий расположен по адресу г. Тюмень, ул. Широтная, 113, корпус</w:t>
      </w:r>
      <w:proofErr w:type="gramStart"/>
      <w:r>
        <w:t>1</w:t>
      </w:r>
      <w:proofErr w:type="gramEnd"/>
      <w:r>
        <w:t>, строение 1.</w:t>
      </w:r>
    </w:p>
    <w:p w:rsidR="00893B46" w:rsidRDefault="00893B46" w:rsidP="00452D6E">
      <w:pPr>
        <w:ind w:firstLine="709"/>
        <w:jc w:val="both"/>
      </w:pPr>
    </w:p>
    <w:p w:rsidR="00893B46" w:rsidRPr="003B27B0" w:rsidRDefault="00893B46" w:rsidP="00893B46">
      <w:pPr>
        <w:jc w:val="center"/>
        <w:rPr>
          <w:sz w:val="36"/>
          <w:szCs w:val="36"/>
        </w:rPr>
      </w:pPr>
      <w:r w:rsidRPr="003B27B0">
        <w:rPr>
          <w:sz w:val="36"/>
          <w:szCs w:val="36"/>
        </w:rPr>
        <w:lastRenderedPageBreak/>
        <w:t>Выгодные комплексные предложения</w:t>
      </w:r>
    </w:p>
    <w:p w:rsidR="00893B46" w:rsidRPr="003B27B0" w:rsidRDefault="00893B46" w:rsidP="00893B46"/>
    <w:p w:rsidR="00893B46" w:rsidRPr="003B27B0" w:rsidRDefault="00893B46" w:rsidP="00893B46">
      <w:pPr>
        <w:rPr>
          <w:b/>
          <w:sz w:val="21"/>
          <w:szCs w:val="21"/>
        </w:rPr>
      </w:pPr>
      <w:r w:rsidRPr="003B27B0">
        <w:rPr>
          <w:b/>
          <w:sz w:val="21"/>
          <w:szCs w:val="21"/>
        </w:rPr>
        <w:t>Комплексное гинекологическое обследование за 2500 руб.</w:t>
      </w:r>
    </w:p>
    <w:p w:rsidR="00893B46" w:rsidRPr="003B27B0" w:rsidRDefault="00893B46" w:rsidP="00893B46">
      <w:pPr>
        <w:rPr>
          <w:b/>
          <w:sz w:val="21"/>
          <w:szCs w:val="21"/>
        </w:rPr>
      </w:pPr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Первичный прием и осмотр гинеколога</w:t>
      </w:r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Исследование мазка на микрофлору</w:t>
      </w:r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Исследование мазка на </w:t>
      </w:r>
      <w:proofErr w:type="spellStart"/>
      <w:r w:rsidRPr="003B27B0">
        <w:rPr>
          <w:rFonts w:ascii="Times New Roman" w:hAnsi="Times New Roman" w:cs="Times New Roman"/>
          <w:sz w:val="21"/>
          <w:szCs w:val="21"/>
        </w:rPr>
        <w:t>онкоцитологию</w:t>
      </w:r>
      <w:proofErr w:type="spellEnd"/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B27B0">
        <w:rPr>
          <w:rFonts w:ascii="Times New Roman" w:hAnsi="Times New Roman" w:cs="Times New Roman"/>
          <w:sz w:val="21"/>
          <w:szCs w:val="21"/>
        </w:rPr>
        <w:t>Кольпоскопия</w:t>
      </w:r>
      <w:proofErr w:type="spellEnd"/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органов малого таза</w:t>
      </w:r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молочных желез</w:t>
      </w:r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щитовидной железы</w:t>
      </w:r>
    </w:p>
    <w:p w:rsidR="00893B46" w:rsidRPr="003B27B0" w:rsidRDefault="00893B46" w:rsidP="00893B4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Заключительный прием врача с расшифровкой анализов и результатов обследования и назначение лечения.</w:t>
      </w:r>
    </w:p>
    <w:p w:rsidR="00893B46" w:rsidRPr="003B27B0" w:rsidRDefault="00893B46" w:rsidP="00893B46">
      <w:pPr>
        <w:jc w:val="center"/>
        <w:rPr>
          <w:b/>
          <w:sz w:val="21"/>
          <w:szCs w:val="21"/>
        </w:rPr>
      </w:pPr>
    </w:p>
    <w:p w:rsidR="00893B46" w:rsidRPr="003B27B0" w:rsidRDefault="00893B46" w:rsidP="00893B46">
      <w:pPr>
        <w:rPr>
          <w:b/>
          <w:sz w:val="21"/>
          <w:szCs w:val="21"/>
        </w:rPr>
      </w:pPr>
      <w:r w:rsidRPr="003B27B0">
        <w:rPr>
          <w:b/>
          <w:sz w:val="21"/>
          <w:szCs w:val="21"/>
        </w:rPr>
        <w:t>Комплексное УЗИ обследование женщин за 2000 руб.</w:t>
      </w:r>
    </w:p>
    <w:p w:rsidR="00893B46" w:rsidRPr="003B27B0" w:rsidRDefault="00893B46" w:rsidP="00893B46">
      <w:pPr>
        <w:rPr>
          <w:b/>
          <w:sz w:val="21"/>
          <w:szCs w:val="21"/>
        </w:rPr>
      </w:pPr>
    </w:p>
    <w:p w:rsidR="00893B46" w:rsidRPr="003B27B0" w:rsidRDefault="00893B46" w:rsidP="00893B46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брюшной полости (печень, желчный пузырь, поджелудочная железа);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селезенки (без функциональных проб);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щитовидной железы;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почек;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УЗИ мочевого пузыря с </w:t>
      </w:r>
      <w:proofErr w:type="spellStart"/>
      <w:proofErr w:type="gramStart"/>
      <w:r w:rsidRPr="003B27B0">
        <w:rPr>
          <w:rFonts w:ascii="Times New Roman" w:hAnsi="Times New Roman" w:cs="Times New Roman"/>
          <w:sz w:val="21"/>
          <w:szCs w:val="21"/>
        </w:rPr>
        <w:t>с</w:t>
      </w:r>
      <w:proofErr w:type="spellEnd"/>
      <w:proofErr w:type="gramEnd"/>
      <w:r w:rsidRPr="003B27B0">
        <w:rPr>
          <w:rFonts w:ascii="Times New Roman" w:hAnsi="Times New Roman" w:cs="Times New Roman"/>
          <w:sz w:val="21"/>
          <w:szCs w:val="21"/>
        </w:rPr>
        <w:t xml:space="preserve"> определением остаточной мочи;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>УЗИ молочных желез;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spacing w:after="0" w:line="240" w:lineRule="auto"/>
        <w:ind w:left="641" w:hanging="357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 УЗИ органов малого таза (</w:t>
      </w:r>
      <w:proofErr w:type="spellStart"/>
      <w:r w:rsidRPr="003B27B0">
        <w:rPr>
          <w:rFonts w:ascii="Times New Roman" w:hAnsi="Times New Roman" w:cs="Times New Roman"/>
          <w:sz w:val="21"/>
          <w:szCs w:val="21"/>
        </w:rPr>
        <w:t>трансабдоминально</w:t>
      </w:r>
      <w:proofErr w:type="spellEnd"/>
      <w:r w:rsidRPr="003B27B0">
        <w:rPr>
          <w:rFonts w:ascii="Times New Roman" w:hAnsi="Times New Roman" w:cs="Times New Roman"/>
          <w:sz w:val="21"/>
          <w:szCs w:val="21"/>
        </w:rPr>
        <w:t>);</w:t>
      </w:r>
    </w:p>
    <w:p w:rsidR="00893B46" w:rsidRPr="003B27B0" w:rsidRDefault="00893B46" w:rsidP="00893B46">
      <w:pPr>
        <w:rPr>
          <w:sz w:val="21"/>
          <w:szCs w:val="21"/>
        </w:rPr>
      </w:pPr>
    </w:p>
    <w:p w:rsidR="00893B46" w:rsidRPr="003B27B0" w:rsidRDefault="00893B46" w:rsidP="00893B46">
      <w:pPr>
        <w:rPr>
          <w:b/>
          <w:sz w:val="21"/>
          <w:szCs w:val="21"/>
        </w:rPr>
      </w:pPr>
      <w:r w:rsidRPr="003B27B0">
        <w:rPr>
          <w:b/>
          <w:sz w:val="21"/>
          <w:szCs w:val="21"/>
        </w:rPr>
        <w:t>Комплексное гинекологическое обследование за 2000 руб.</w:t>
      </w:r>
    </w:p>
    <w:p w:rsidR="00893B46" w:rsidRPr="003B27B0" w:rsidRDefault="00893B46" w:rsidP="00893B46">
      <w:pPr>
        <w:textAlignment w:val="baseline"/>
        <w:rPr>
          <w:sz w:val="21"/>
          <w:szCs w:val="21"/>
        </w:rPr>
      </w:pPr>
    </w:p>
    <w:p w:rsidR="00893B46" w:rsidRPr="003B27B0" w:rsidRDefault="00893B46" w:rsidP="00893B46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первичный прием врача-специалиста с осмотром;</w:t>
      </w:r>
    </w:p>
    <w:p w:rsidR="00893B46" w:rsidRPr="003B27B0" w:rsidRDefault="00893B46" w:rsidP="00893B46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мазка на микрофлору;</w:t>
      </w:r>
    </w:p>
    <w:p w:rsidR="00893B46" w:rsidRPr="003B27B0" w:rsidRDefault="00893B46" w:rsidP="00893B46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мазка на </w:t>
      </w:r>
      <w:proofErr w:type="spellStart"/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онкоцитологию</w:t>
      </w:r>
      <w:proofErr w:type="spellEnd"/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93B46" w:rsidRPr="003B27B0" w:rsidRDefault="00893B46" w:rsidP="00893B46">
      <w:pPr>
        <w:pStyle w:val="a7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кольпоскопия</w:t>
      </w:r>
      <w:proofErr w:type="spellEnd"/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93B46" w:rsidRPr="003B27B0" w:rsidRDefault="00893B46" w:rsidP="00893B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УЗИ органов малого таза (</w:t>
      </w:r>
      <w:proofErr w:type="spellStart"/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трансвагинально</w:t>
      </w:r>
      <w:proofErr w:type="spellEnd"/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  <w:r w:rsidRPr="003B27B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заключительный прием врача с расшифровкой исследований и результатов обследования и назначение лечения.</w:t>
      </w:r>
    </w:p>
    <w:p w:rsidR="00893B46" w:rsidRPr="003B27B0" w:rsidRDefault="00893B46" w:rsidP="00893B46">
      <w:pPr>
        <w:rPr>
          <w:b/>
          <w:sz w:val="21"/>
          <w:szCs w:val="21"/>
        </w:rPr>
      </w:pPr>
    </w:p>
    <w:p w:rsidR="00893B46" w:rsidRPr="003B27B0" w:rsidRDefault="00893B46" w:rsidP="00893B46">
      <w:pPr>
        <w:rPr>
          <w:b/>
          <w:sz w:val="21"/>
          <w:szCs w:val="21"/>
        </w:rPr>
      </w:pPr>
      <w:r w:rsidRPr="003B27B0">
        <w:rPr>
          <w:b/>
          <w:sz w:val="21"/>
          <w:szCs w:val="21"/>
        </w:rPr>
        <w:t>Комплексное УЗИ обследование мужчин за 1500 руб.</w:t>
      </w:r>
    </w:p>
    <w:p w:rsidR="00893B46" w:rsidRPr="003B27B0" w:rsidRDefault="00893B46" w:rsidP="00893B46">
      <w:pPr>
        <w:tabs>
          <w:tab w:val="left" w:pos="142"/>
          <w:tab w:val="left" w:pos="284"/>
          <w:tab w:val="left" w:pos="426"/>
        </w:tabs>
        <w:jc w:val="center"/>
        <w:rPr>
          <w:b/>
          <w:sz w:val="21"/>
          <w:szCs w:val="21"/>
        </w:rPr>
      </w:pPr>
    </w:p>
    <w:p w:rsidR="00893B46" w:rsidRPr="003B27B0" w:rsidRDefault="00893B46" w:rsidP="00893B46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    УЗИ брюшной полости (печень, желчный пузырь, поджелудочная железа);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    УЗИ селезенки (без функциональных проб);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    УЗИ щитовидной железы;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    УЗИ почек;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    УЗИ мочевого пузыря  с определением остаточной мочи;</w:t>
      </w:r>
    </w:p>
    <w:p w:rsidR="00893B46" w:rsidRPr="003B27B0" w:rsidRDefault="00893B46" w:rsidP="00893B46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1"/>
          <w:szCs w:val="21"/>
        </w:rPr>
      </w:pPr>
      <w:r w:rsidRPr="003B27B0">
        <w:rPr>
          <w:rFonts w:ascii="Times New Roman" w:hAnsi="Times New Roman" w:cs="Times New Roman"/>
          <w:sz w:val="21"/>
          <w:szCs w:val="21"/>
        </w:rPr>
        <w:t xml:space="preserve">    УЗИ предстательной железы;</w:t>
      </w:r>
    </w:p>
    <w:p w:rsidR="00893B46" w:rsidRPr="003B27B0" w:rsidRDefault="00893B46" w:rsidP="00893B46">
      <w:pPr>
        <w:rPr>
          <w:b/>
          <w:sz w:val="21"/>
          <w:szCs w:val="21"/>
        </w:rPr>
      </w:pPr>
    </w:p>
    <w:p w:rsidR="00893B46" w:rsidRPr="003B27B0" w:rsidRDefault="00893B46" w:rsidP="00893B46">
      <w:pPr>
        <w:rPr>
          <w:b/>
          <w:sz w:val="21"/>
          <w:szCs w:val="21"/>
        </w:rPr>
      </w:pPr>
      <w:r w:rsidRPr="003B27B0">
        <w:rPr>
          <w:b/>
          <w:sz w:val="21"/>
          <w:szCs w:val="21"/>
        </w:rPr>
        <w:t>Комплексное УЗИ обследование для детей за 750 руб.</w:t>
      </w:r>
    </w:p>
    <w:p w:rsidR="00893B46" w:rsidRPr="003B27B0" w:rsidRDefault="00893B46" w:rsidP="00893B46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 w:rsidRPr="003B27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УЗИ органов брюшной полости (печень, желчный пузырь, поджелудочная </w:t>
      </w:r>
      <w:proofErr w:type="spellStart"/>
      <w:r w:rsidRPr="003B27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железа</w:t>
      </w:r>
      <w:proofErr w:type="gramStart"/>
      <w:r w:rsidRPr="003B27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,с</w:t>
      </w:r>
      <w:proofErr w:type="gramEnd"/>
      <w:r w:rsidRPr="003B27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елезенка</w:t>
      </w:r>
      <w:proofErr w:type="spellEnd"/>
      <w:r w:rsidRPr="003B27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893B46" w:rsidRPr="003B27B0" w:rsidRDefault="00893B46" w:rsidP="00893B46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 w:rsidRPr="003B27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УЗИ почек;</w:t>
      </w:r>
      <w:r w:rsidRPr="003B27B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93B46" w:rsidRPr="003B27B0" w:rsidRDefault="00893B46" w:rsidP="00893B46">
      <w:pPr>
        <w:rPr>
          <w:b/>
          <w:sz w:val="21"/>
          <w:szCs w:val="21"/>
        </w:rPr>
      </w:pPr>
    </w:p>
    <w:p w:rsidR="00893B46" w:rsidRDefault="00893B46" w:rsidP="00893B46">
      <w:pPr>
        <w:jc w:val="center"/>
        <w:rPr>
          <w:b/>
          <w:sz w:val="40"/>
          <w:szCs w:val="40"/>
        </w:rPr>
      </w:pPr>
    </w:p>
    <w:p w:rsidR="00893B46" w:rsidRDefault="00893B46" w:rsidP="00893B46">
      <w:pPr>
        <w:jc w:val="center"/>
        <w:rPr>
          <w:b/>
          <w:sz w:val="40"/>
          <w:szCs w:val="40"/>
        </w:rPr>
      </w:pPr>
    </w:p>
    <w:p w:rsidR="00893B46" w:rsidRDefault="00893B46" w:rsidP="00893B46">
      <w:pPr>
        <w:jc w:val="center"/>
        <w:rPr>
          <w:b/>
          <w:sz w:val="40"/>
          <w:szCs w:val="40"/>
        </w:rPr>
      </w:pPr>
    </w:p>
    <w:p w:rsidR="00893B46" w:rsidRDefault="00893B46" w:rsidP="00893B46">
      <w:pPr>
        <w:jc w:val="center"/>
        <w:rPr>
          <w:b/>
          <w:sz w:val="40"/>
          <w:szCs w:val="40"/>
        </w:rPr>
      </w:pPr>
    </w:p>
    <w:p w:rsidR="00893B46" w:rsidRPr="003B27B0" w:rsidRDefault="00893B46" w:rsidP="00893B46">
      <w:pPr>
        <w:jc w:val="center"/>
        <w:rPr>
          <w:b/>
          <w:sz w:val="40"/>
          <w:szCs w:val="40"/>
        </w:rPr>
      </w:pPr>
      <w:r w:rsidRPr="003B27B0">
        <w:rPr>
          <w:b/>
          <w:sz w:val="40"/>
          <w:szCs w:val="40"/>
        </w:rPr>
        <w:lastRenderedPageBreak/>
        <w:t xml:space="preserve">Акция на услуги </w:t>
      </w:r>
      <w:proofErr w:type="spellStart"/>
      <w:r w:rsidRPr="003B27B0">
        <w:rPr>
          <w:b/>
          <w:sz w:val="40"/>
          <w:szCs w:val="40"/>
        </w:rPr>
        <w:t>прессотерапии</w:t>
      </w:r>
      <w:proofErr w:type="spellEnd"/>
    </w:p>
    <w:p w:rsidR="00893B46" w:rsidRPr="003B27B0" w:rsidRDefault="00893B46" w:rsidP="00893B46">
      <w:pPr>
        <w:jc w:val="center"/>
        <w:rPr>
          <w:b/>
          <w:sz w:val="56"/>
          <w:szCs w:val="56"/>
        </w:rPr>
      </w:pPr>
    </w:p>
    <w:p w:rsidR="00893B46" w:rsidRPr="003B27B0" w:rsidRDefault="00893B46" w:rsidP="00893B46">
      <w:pPr>
        <w:jc w:val="center"/>
        <w:rPr>
          <w:b/>
          <w:sz w:val="40"/>
          <w:szCs w:val="40"/>
        </w:rPr>
      </w:pPr>
      <w:r w:rsidRPr="003B27B0">
        <w:rPr>
          <w:b/>
          <w:sz w:val="40"/>
          <w:szCs w:val="40"/>
        </w:rPr>
        <w:t>5 сеансов – 1500 рублей</w:t>
      </w:r>
    </w:p>
    <w:p w:rsidR="00893B46" w:rsidRPr="003B27B0" w:rsidRDefault="00893B46" w:rsidP="00893B46">
      <w:pPr>
        <w:jc w:val="center"/>
        <w:rPr>
          <w:b/>
          <w:sz w:val="40"/>
          <w:szCs w:val="40"/>
        </w:rPr>
      </w:pPr>
      <w:r w:rsidRPr="003B27B0">
        <w:rPr>
          <w:b/>
          <w:sz w:val="40"/>
          <w:szCs w:val="40"/>
        </w:rPr>
        <w:t>8 сеансов – 2000</w:t>
      </w:r>
    </w:p>
    <w:p w:rsidR="00893B46" w:rsidRPr="003B27B0" w:rsidRDefault="00893B46" w:rsidP="00893B46">
      <w:pPr>
        <w:jc w:val="center"/>
        <w:rPr>
          <w:b/>
          <w:sz w:val="21"/>
          <w:szCs w:val="21"/>
        </w:rPr>
      </w:pPr>
    </w:p>
    <w:p w:rsidR="00893B46" w:rsidRPr="003B27B0" w:rsidRDefault="00893B46" w:rsidP="00893B46">
      <w:pPr>
        <w:jc w:val="center"/>
        <w:rPr>
          <w:b/>
          <w:sz w:val="21"/>
          <w:szCs w:val="21"/>
        </w:rPr>
      </w:pPr>
    </w:p>
    <w:p w:rsidR="00893B46" w:rsidRDefault="00893B46" w:rsidP="00893B46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proofErr w:type="spellStart"/>
      <w:r w:rsidRPr="003B27B0">
        <w:rPr>
          <w:color w:val="000000" w:themeColor="text1"/>
          <w:sz w:val="32"/>
          <w:szCs w:val="32"/>
          <w:shd w:val="clear" w:color="auto" w:fill="FFFFFF"/>
        </w:rPr>
        <w:t>Прессотерапия</w:t>
      </w:r>
      <w:proofErr w:type="spellEnd"/>
      <w:r w:rsidRPr="003B27B0">
        <w:rPr>
          <w:color w:val="000000" w:themeColor="text1"/>
          <w:sz w:val="32"/>
          <w:szCs w:val="32"/>
          <w:shd w:val="clear" w:color="auto" w:fill="FFFFFF"/>
        </w:rPr>
        <w:t xml:space="preserve"> – это вид аппаратного массажа, суть которого заключается в механическом воздействии на тело сжатым воздухом. Терапевтический эффект от процедуры основан на активизации тока лимфы по сосудам и ускорении выхода жидкости из межклеточного пространства. При нарушении дренажа лимфы в ней начинают скапливаться токсины и продукты клеточного распада. Стимуляция </w:t>
      </w:r>
      <w:proofErr w:type="spellStart"/>
      <w:r w:rsidRPr="003B27B0">
        <w:rPr>
          <w:color w:val="000000" w:themeColor="text1"/>
          <w:sz w:val="32"/>
          <w:szCs w:val="32"/>
          <w:shd w:val="clear" w:color="auto" w:fill="FFFFFF"/>
        </w:rPr>
        <w:t>лимфотока</w:t>
      </w:r>
      <w:proofErr w:type="spellEnd"/>
      <w:r w:rsidRPr="003B27B0">
        <w:rPr>
          <w:color w:val="000000" w:themeColor="text1"/>
          <w:sz w:val="32"/>
          <w:szCs w:val="32"/>
          <w:shd w:val="clear" w:color="auto" w:fill="FFFFFF"/>
        </w:rPr>
        <w:t xml:space="preserve"> способствует усиленному выведению нежелательных компонентов из подкожной клетчатки.</w:t>
      </w:r>
    </w:p>
    <w:p w:rsidR="00893B46" w:rsidRPr="00452D6E" w:rsidRDefault="00893B46" w:rsidP="00452D6E">
      <w:pPr>
        <w:ind w:firstLine="709"/>
        <w:jc w:val="both"/>
      </w:pPr>
    </w:p>
    <w:sectPr w:rsidR="00893B46" w:rsidRPr="00452D6E" w:rsidSect="003E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A14"/>
    <w:multiLevelType w:val="hybridMultilevel"/>
    <w:tmpl w:val="3E44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703"/>
    <w:multiLevelType w:val="hybridMultilevel"/>
    <w:tmpl w:val="7256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357"/>
    <w:multiLevelType w:val="hybridMultilevel"/>
    <w:tmpl w:val="820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F1887"/>
    <w:multiLevelType w:val="hybridMultilevel"/>
    <w:tmpl w:val="10DAE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D6E"/>
    <w:rsid w:val="003E08DA"/>
    <w:rsid w:val="00452D6E"/>
    <w:rsid w:val="006A0349"/>
    <w:rsid w:val="0076379D"/>
    <w:rsid w:val="007C3299"/>
    <w:rsid w:val="00804397"/>
    <w:rsid w:val="0089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D6E"/>
    <w:rPr>
      <w:color w:val="0000FF"/>
      <w:u w:val="single"/>
    </w:rPr>
  </w:style>
  <w:style w:type="paragraph" w:styleId="a4">
    <w:name w:val="Body Text"/>
    <w:basedOn w:val="a"/>
    <w:link w:val="a5"/>
    <w:rsid w:val="00452D6E"/>
    <w:pPr>
      <w:spacing w:after="120"/>
    </w:pPr>
  </w:style>
  <w:style w:type="character" w:customStyle="1" w:styleId="a5">
    <w:name w:val="Основной текст Знак"/>
    <w:basedOn w:val="a0"/>
    <w:link w:val="a4"/>
    <w:rsid w:val="00452D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3B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svetlyi@mail.ru" TargetMode="External"/><Relationship Id="rId5" Type="http://schemas.openxmlformats.org/officeDocument/2006/relationships/hyperlink" Target="mailto:svetlyi_putev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2022-01-14T05:06:00Z</dcterms:created>
  <dcterms:modified xsi:type="dcterms:W3CDTF">2022-02-07T11:22:00Z</dcterms:modified>
</cp:coreProperties>
</file>